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theme/themeOverride9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page" w:horzAnchor="margin" w:tblpXSpec="center" w:tblpY="697"/>
        <w:tblW w:w="10627" w:type="dxa"/>
        <w:shd w:val="clear" w:color="auto" w:fill="002060"/>
        <w:tblLayout w:type="fixed"/>
        <w:tblLook w:val="04A0" w:firstRow="1" w:lastRow="0" w:firstColumn="1" w:lastColumn="0" w:noHBand="0" w:noVBand="1"/>
      </w:tblPr>
      <w:tblGrid>
        <w:gridCol w:w="10627"/>
      </w:tblGrid>
      <w:tr w:rsidR="009C1D4D" w:rsidRPr="00BB2932" w14:paraId="6067234A" w14:textId="77777777" w:rsidTr="005B3C12">
        <w:trPr>
          <w:trHeight w:val="22677"/>
        </w:trPr>
        <w:tc>
          <w:tcPr>
            <w:tcW w:w="10627" w:type="dxa"/>
            <w:shd w:val="clear" w:color="auto" w:fill="002060"/>
          </w:tcPr>
          <w:p w14:paraId="240D9A3B" w14:textId="0A96CC1F" w:rsidR="002D603D" w:rsidRPr="00BB2932" w:rsidRDefault="004D7A8F" w:rsidP="00BB2932">
            <w:pPr>
              <w:spacing w:line="23" w:lineRule="atLeast"/>
              <w:jc w:val="center"/>
              <w:rPr>
                <w:rFonts w:asciiTheme="majorHAnsi" w:hAnsiTheme="majorHAnsi" w:cstheme="majorHAnsi"/>
                <w:sz w:val="44"/>
                <w:szCs w:val="44"/>
              </w:rPr>
            </w:pPr>
            <w:r w:rsidRPr="00BB2932">
              <w:rPr>
                <w:rFonts w:asciiTheme="majorHAnsi" w:hAnsiTheme="majorHAnsi" w:cstheme="majorHAnsi"/>
                <w:noProof/>
              </w:rPr>
              <w:drawing>
                <wp:anchor distT="0" distB="0" distL="114300" distR="114300" simplePos="0" relativeHeight="251671552" behindDoc="0" locked="0" layoutInCell="1" allowOverlap="1" wp14:anchorId="4ED2762C" wp14:editId="2CFD8832">
                  <wp:simplePos x="0" y="0"/>
                  <wp:positionH relativeFrom="margin">
                    <wp:posOffset>5512435</wp:posOffset>
                  </wp:positionH>
                  <wp:positionV relativeFrom="margin">
                    <wp:posOffset>222250</wp:posOffset>
                  </wp:positionV>
                  <wp:extent cx="958850" cy="1207352"/>
                  <wp:effectExtent l="0" t="0" r="0" b="0"/>
                  <wp:wrapSquare wrapText="bothSides"/>
                  <wp:docPr id="1785748851" name="Obraz 1785748851" descr="H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8850" cy="1207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8CCAF8A" w14:textId="150F64B2" w:rsidR="002D603D" w:rsidRPr="00BB2932" w:rsidRDefault="002D603D" w:rsidP="00BB2932">
            <w:pPr>
              <w:spacing w:line="23" w:lineRule="atLeast"/>
              <w:rPr>
                <w:rFonts w:asciiTheme="majorHAnsi" w:hAnsiTheme="majorHAnsi" w:cstheme="majorHAnsi"/>
                <w:sz w:val="44"/>
                <w:szCs w:val="44"/>
              </w:rPr>
            </w:pPr>
          </w:p>
          <w:p w14:paraId="6C183D2A" w14:textId="1397FA75" w:rsidR="002D603D" w:rsidRPr="00BB2932" w:rsidRDefault="002D603D" w:rsidP="00BB2932">
            <w:pPr>
              <w:spacing w:line="23" w:lineRule="atLeast"/>
              <w:rPr>
                <w:rFonts w:asciiTheme="majorHAnsi" w:hAnsiTheme="majorHAnsi" w:cstheme="majorHAnsi"/>
                <w:sz w:val="44"/>
                <w:szCs w:val="44"/>
              </w:rPr>
            </w:pPr>
          </w:p>
          <w:p w14:paraId="117F70CB" w14:textId="77777777" w:rsidR="002D603D" w:rsidRPr="00BB2932" w:rsidRDefault="002D603D" w:rsidP="00BB2932">
            <w:pPr>
              <w:spacing w:line="23" w:lineRule="atLeast"/>
              <w:rPr>
                <w:rFonts w:asciiTheme="majorHAnsi" w:hAnsiTheme="majorHAnsi" w:cstheme="majorHAnsi"/>
                <w:sz w:val="44"/>
                <w:szCs w:val="44"/>
              </w:rPr>
            </w:pPr>
          </w:p>
          <w:p w14:paraId="4301906A" w14:textId="77777777" w:rsidR="002D603D" w:rsidRPr="00BB2932" w:rsidRDefault="002D603D" w:rsidP="00BB2932">
            <w:pPr>
              <w:spacing w:line="23" w:lineRule="atLeast"/>
              <w:rPr>
                <w:rFonts w:asciiTheme="majorHAnsi" w:hAnsiTheme="majorHAnsi" w:cstheme="majorHAnsi"/>
                <w:sz w:val="44"/>
                <w:szCs w:val="44"/>
              </w:rPr>
            </w:pPr>
          </w:p>
          <w:p w14:paraId="6B1C4E17" w14:textId="77777777" w:rsidR="002D603D" w:rsidRPr="00BB2932" w:rsidRDefault="002D603D" w:rsidP="00BB2932">
            <w:pPr>
              <w:spacing w:line="23" w:lineRule="atLeast"/>
              <w:rPr>
                <w:rFonts w:asciiTheme="majorHAnsi" w:hAnsiTheme="majorHAnsi" w:cstheme="majorHAnsi"/>
                <w:sz w:val="44"/>
                <w:szCs w:val="44"/>
              </w:rPr>
            </w:pPr>
          </w:p>
          <w:p w14:paraId="0E33919A" w14:textId="77777777" w:rsidR="002D603D" w:rsidRPr="00BB2932" w:rsidRDefault="002D603D" w:rsidP="00BB2932">
            <w:pPr>
              <w:spacing w:line="23" w:lineRule="atLeast"/>
              <w:rPr>
                <w:rFonts w:asciiTheme="majorHAnsi" w:hAnsiTheme="majorHAnsi" w:cstheme="majorHAnsi"/>
                <w:sz w:val="44"/>
                <w:szCs w:val="44"/>
              </w:rPr>
            </w:pPr>
          </w:p>
          <w:p w14:paraId="2E0AC697" w14:textId="77777777" w:rsidR="002D603D" w:rsidRPr="00BB2932" w:rsidRDefault="002D603D" w:rsidP="00BB2932">
            <w:pPr>
              <w:spacing w:line="23" w:lineRule="atLeast"/>
              <w:rPr>
                <w:rFonts w:asciiTheme="majorHAnsi" w:hAnsiTheme="majorHAnsi" w:cstheme="majorHAnsi"/>
                <w:sz w:val="44"/>
                <w:szCs w:val="44"/>
              </w:rPr>
            </w:pPr>
          </w:p>
          <w:p w14:paraId="0C43AEF3" w14:textId="77777777" w:rsidR="002D603D" w:rsidRPr="00BB2932" w:rsidRDefault="002D603D" w:rsidP="00BB2932">
            <w:pPr>
              <w:spacing w:line="23" w:lineRule="atLeast"/>
              <w:rPr>
                <w:rFonts w:asciiTheme="majorHAnsi" w:hAnsiTheme="majorHAnsi" w:cstheme="majorHAnsi"/>
                <w:sz w:val="44"/>
                <w:szCs w:val="44"/>
              </w:rPr>
            </w:pPr>
          </w:p>
          <w:p w14:paraId="2F4AF769" w14:textId="77777777" w:rsidR="002D603D" w:rsidRPr="00BB2932" w:rsidRDefault="002D603D" w:rsidP="00BB2932">
            <w:pPr>
              <w:spacing w:line="23" w:lineRule="atLeast"/>
              <w:rPr>
                <w:rFonts w:asciiTheme="majorHAnsi" w:hAnsiTheme="majorHAnsi" w:cstheme="majorHAnsi"/>
                <w:sz w:val="44"/>
                <w:szCs w:val="44"/>
              </w:rPr>
            </w:pPr>
          </w:p>
          <w:p w14:paraId="72CA892B" w14:textId="77777777" w:rsidR="002D603D" w:rsidRPr="00BB2932" w:rsidRDefault="002D603D" w:rsidP="00BB2932">
            <w:pPr>
              <w:spacing w:line="23" w:lineRule="atLeast"/>
              <w:rPr>
                <w:rFonts w:asciiTheme="majorHAnsi" w:hAnsiTheme="majorHAnsi" w:cstheme="majorHAnsi"/>
                <w:sz w:val="44"/>
                <w:szCs w:val="44"/>
              </w:rPr>
            </w:pPr>
          </w:p>
          <w:p w14:paraId="20B9A4D4" w14:textId="77777777" w:rsidR="002D603D" w:rsidRPr="00BB2932" w:rsidRDefault="002D603D" w:rsidP="00BB2932">
            <w:pPr>
              <w:spacing w:line="23" w:lineRule="atLeast"/>
              <w:rPr>
                <w:rFonts w:asciiTheme="majorHAnsi" w:hAnsiTheme="majorHAnsi" w:cstheme="majorHAnsi"/>
                <w:sz w:val="44"/>
                <w:szCs w:val="44"/>
              </w:rPr>
            </w:pPr>
          </w:p>
          <w:p w14:paraId="2F8E33B7" w14:textId="77777777" w:rsidR="002D603D" w:rsidRPr="00BB2932" w:rsidRDefault="002D603D" w:rsidP="00BB2932">
            <w:pPr>
              <w:spacing w:line="23" w:lineRule="atLeast"/>
              <w:rPr>
                <w:rFonts w:asciiTheme="majorHAnsi" w:hAnsiTheme="majorHAnsi" w:cstheme="majorHAnsi"/>
                <w:sz w:val="44"/>
                <w:szCs w:val="44"/>
              </w:rPr>
            </w:pPr>
          </w:p>
          <w:p w14:paraId="4FBC935F" w14:textId="77777777" w:rsidR="002D603D" w:rsidRPr="00BB2932" w:rsidRDefault="002D603D" w:rsidP="00BB2932">
            <w:pPr>
              <w:spacing w:line="23" w:lineRule="atLeast"/>
              <w:rPr>
                <w:rFonts w:asciiTheme="majorHAnsi" w:hAnsiTheme="majorHAnsi" w:cstheme="majorHAnsi"/>
                <w:sz w:val="44"/>
                <w:szCs w:val="44"/>
              </w:rPr>
            </w:pPr>
          </w:p>
          <w:p w14:paraId="11CE399C" w14:textId="4BFEAE64" w:rsidR="002D603D" w:rsidRPr="00BB2932" w:rsidRDefault="002D603D" w:rsidP="00BB2932">
            <w:pPr>
              <w:spacing w:line="23" w:lineRule="atLeast"/>
              <w:ind w:left="284"/>
              <w:rPr>
                <w:rFonts w:asciiTheme="majorHAnsi" w:hAnsiTheme="majorHAnsi" w:cstheme="majorHAnsi"/>
                <w:b/>
                <w:bCs/>
                <w:sz w:val="44"/>
                <w:szCs w:val="44"/>
              </w:rPr>
            </w:pPr>
            <w:r w:rsidRPr="00BB2932">
              <w:rPr>
                <w:rFonts w:asciiTheme="majorHAnsi" w:hAnsiTheme="majorHAnsi" w:cstheme="majorHAnsi"/>
                <w:b/>
                <w:bCs/>
                <w:sz w:val="44"/>
                <w:szCs w:val="44"/>
              </w:rPr>
              <w:t xml:space="preserve">Załącznik nr </w:t>
            </w:r>
            <w:r w:rsidR="00087062">
              <w:rPr>
                <w:rFonts w:asciiTheme="majorHAnsi" w:hAnsiTheme="majorHAnsi" w:cstheme="majorHAnsi"/>
                <w:b/>
                <w:bCs/>
                <w:sz w:val="44"/>
                <w:szCs w:val="44"/>
              </w:rPr>
              <w:t>1</w:t>
            </w:r>
          </w:p>
          <w:p w14:paraId="39AD308B" w14:textId="44DCCF9D" w:rsidR="002D603D" w:rsidRPr="00BB2932" w:rsidRDefault="00E121DA" w:rsidP="00BB2932">
            <w:pPr>
              <w:spacing w:line="23" w:lineRule="atLeast"/>
              <w:ind w:left="284"/>
              <w:rPr>
                <w:rFonts w:asciiTheme="majorHAnsi" w:hAnsiTheme="majorHAnsi" w:cstheme="majorHAnsi"/>
                <w:b/>
                <w:bCs/>
                <w:sz w:val="44"/>
                <w:szCs w:val="44"/>
              </w:rPr>
            </w:pPr>
            <w:r>
              <w:rPr>
                <w:rFonts w:asciiTheme="majorHAnsi" w:hAnsiTheme="majorHAnsi" w:cstheme="majorHAnsi"/>
                <w:b/>
                <w:bCs/>
                <w:sz w:val="44"/>
                <w:szCs w:val="44"/>
              </w:rPr>
              <w:t>Analiza ankiet dot. stanu istniejącego i perspektyw rozwoju gminy Tuszów Narodowy</w:t>
            </w:r>
          </w:p>
          <w:p w14:paraId="6B3BD3C0" w14:textId="77777777" w:rsidR="002D603D" w:rsidRPr="00BB2932" w:rsidRDefault="002D603D" w:rsidP="00BB2932">
            <w:pPr>
              <w:spacing w:line="23" w:lineRule="atLeast"/>
              <w:ind w:left="284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07E0D0DA" w14:textId="619A4AEE" w:rsidR="002D603D" w:rsidRPr="00BB2932" w:rsidRDefault="002D603D" w:rsidP="00BB2932">
            <w:pPr>
              <w:spacing w:line="23" w:lineRule="atLeast"/>
              <w:ind w:left="284"/>
              <w:rPr>
                <w:rFonts w:asciiTheme="majorHAnsi" w:hAnsiTheme="majorHAnsi" w:cstheme="majorHAnsi"/>
                <w:sz w:val="28"/>
                <w:szCs w:val="28"/>
              </w:rPr>
            </w:pPr>
          </w:p>
          <w:p w14:paraId="0F1394E2" w14:textId="77777777" w:rsidR="002D603D" w:rsidRPr="00BB2932" w:rsidRDefault="002D603D" w:rsidP="00BB2932">
            <w:pPr>
              <w:spacing w:line="23" w:lineRule="atLeast"/>
              <w:rPr>
                <w:rFonts w:asciiTheme="majorHAnsi" w:hAnsiTheme="majorHAnsi" w:cstheme="majorHAnsi"/>
              </w:rPr>
            </w:pPr>
          </w:p>
          <w:p w14:paraId="1E83FA6B" w14:textId="77777777" w:rsidR="002D603D" w:rsidRPr="00BB2932" w:rsidRDefault="002D603D" w:rsidP="00BB2932">
            <w:pPr>
              <w:spacing w:line="23" w:lineRule="atLeast"/>
              <w:rPr>
                <w:rFonts w:asciiTheme="majorHAnsi" w:hAnsiTheme="majorHAnsi" w:cstheme="majorHAnsi"/>
              </w:rPr>
            </w:pPr>
          </w:p>
          <w:p w14:paraId="74ADD07A" w14:textId="77777777" w:rsidR="002D603D" w:rsidRPr="00BB2932" w:rsidRDefault="002D603D" w:rsidP="00BB2932">
            <w:pPr>
              <w:spacing w:line="23" w:lineRule="atLeast"/>
              <w:rPr>
                <w:rFonts w:asciiTheme="majorHAnsi" w:hAnsiTheme="majorHAnsi" w:cstheme="majorHAnsi"/>
              </w:rPr>
            </w:pPr>
          </w:p>
          <w:p w14:paraId="14000908" w14:textId="409BBB04" w:rsidR="002D603D" w:rsidRPr="00BB2932" w:rsidRDefault="002D603D" w:rsidP="00BB2932">
            <w:pPr>
              <w:pStyle w:val="NormalnyWeb"/>
              <w:spacing w:before="0" w:beforeAutospacing="0" w:after="0" w:afterAutospacing="0" w:line="23" w:lineRule="atLeast"/>
              <w:ind w:left="284"/>
              <w:rPr>
                <w:rFonts w:asciiTheme="majorHAnsi" w:hAnsiTheme="majorHAnsi" w:cstheme="majorHAnsi"/>
              </w:rPr>
            </w:pPr>
            <w:r w:rsidRPr="00BB2932"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613A2CE2" wp14:editId="58C19A1D">
                  <wp:extent cx="3149600" cy="109220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9600" cy="109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1531D7" w14:textId="5C7274BB" w:rsidR="00312738" w:rsidRPr="00BB2932" w:rsidRDefault="00A53614" w:rsidP="00BB2932">
      <w:pPr>
        <w:spacing w:after="0" w:line="23" w:lineRule="atLeast"/>
        <w:rPr>
          <w:rFonts w:asciiTheme="majorHAnsi" w:hAnsiTheme="majorHAnsi" w:cstheme="majorHAnsi"/>
        </w:rPr>
      </w:pPr>
      <w:r w:rsidRPr="00BB2932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4A91AC" wp14:editId="4FF3227B">
                <wp:simplePos x="0" y="0"/>
                <wp:positionH relativeFrom="page">
                  <wp:align>left</wp:align>
                </wp:positionH>
                <wp:positionV relativeFrom="paragraph">
                  <wp:posOffset>8120380</wp:posOffset>
                </wp:positionV>
                <wp:extent cx="7429500" cy="139700"/>
                <wp:effectExtent l="0" t="0" r="0" b="0"/>
                <wp:wrapNone/>
                <wp:docPr id="1283298804" name="Znak minu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0" cy="139700"/>
                        </a:xfrm>
                        <a:prstGeom prst="mathMinus">
                          <a:avLst/>
                        </a:prstGeom>
                        <a:solidFill>
                          <a:srgbClr val="002060"/>
                        </a:solidFill>
                        <a:ln w="12700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B91BC" id="Znak minus 4" o:spid="_x0000_s1026" style="position:absolute;margin-left:0;margin-top:639.4pt;width:585pt;height:11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coordsize="7429500,139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" path="m984780,53421r5459940,l6444720,86279r-5459940,l984780,53421xe" fillcolor="#002060" strokecolor="#002060" strokeweight="1pt">
                <v:stroke joinstyle="miter"/>
                <v:path arrowok="t" o:connecttype="custom" o:connectlocs="984780,53421;6444720,53421;6444720,86279;984780,86279;984780,53421" o:connectangles="0,0,0,0,0"/>
                <w10:wrap anchorx="page"/>
              </v:shape>
            </w:pict>
          </mc:Fallback>
        </mc:AlternateContent>
      </w:r>
    </w:p>
    <w:p w14:paraId="17DE2F06" w14:textId="70392CA4" w:rsidR="000B63F4" w:rsidRPr="00BB2932" w:rsidRDefault="005B3C12" w:rsidP="00BB2932">
      <w:pPr>
        <w:spacing w:after="0" w:line="23" w:lineRule="atLeast"/>
        <w:rPr>
          <w:rFonts w:asciiTheme="majorHAnsi" w:hAnsiTheme="majorHAnsi" w:cstheme="majorHAnsi"/>
        </w:rPr>
      </w:pPr>
      <w:r w:rsidRPr="00BB2932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E02B257" wp14:editId="5B7FC69B">
                <wp:simplePos x="0" y="0"/>
                <wp:positionH relativeFrom="page">
                  <wp:align>left</wp:align>
                </wp:positionH>
                <wp:positionV relativeFrom="paragraph">
                  <wp:posOffset>8427085</wp:posOffset>
                </wp:positionV>
                <wp:extent cx="7604760" cy="60960"/>
                <wp:effectExtent l="0" t="0" r="0" b="0"/>
                <wp:wrapNone/>
                <wp:docPr id="1581404579" name="Znak minu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4760" cy="60960"/>
                        </a:xfrm>
                        <a:prstGeom prst="mathMinus">
                          <a:avLst/>
                        </a:prstGeom>
                        <a:solidFill>
                          <a:srgbClr val="002060"/>
                        </a:solidFill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05AB06" id="Znak minus 4" o:spid="_x0000_s1026" style="position:absolute;margin-left:0;margin-top:663.55pt;width:598.8pt;height:4.8pt;z-index:251656192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coordsize="7604760,60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" path="m1008011,23311r5588738,l6596749,37649r-5588738,l1008011,23311xe" fillcolor="#002060" strokecolor="#002060" strokeweight="1pt">
                <v:stroke joinstyle="miter"/>
                <v:path arrowok="t" o:connecttype="custom" o:connectlocs="1008011,23311;6596749,23311;6596749,37649;1008011,37649;1008011,23311" o:connectangles="0,0,0,0,0"/>
                <w10:wrap anchorx="page"/>
              </v:shape>
            </w:pict>
          </mc:Fallback>
        </mc:AlternateContent>
      </w:r>
    </w:p>
    <w:p w14:paraId="0AE95C59" w14:textId="4619EC5C" w:rsidR="00A53614" w:rsidRPr="00BB2932" w:rsidRDefault="00A53614" w:rsidP="00BB2932">
      <w:pPr>
        <w:tabs>
          <w:tab w:val="left" w:pos="2320"/>
        </w:tabs>
        <w:spacing w:after="0" w:line="23" w:lineRule="atLeast"/>
        <w:rPr>
          <w:rFonts w:asciiTheme="majorHAnsi" w:hAnsiTheme="majorHAnsi" w:cstheme="majorHAnsi"/>
        </w:rPr>
      </w:pPr>
      <w:r w:rsidRPr="00BB2932">
        <w:rPr>
          <w:rFonts w:asciiTheme="majorHAnsi" w:hAnsiTheme="majorHAnsi" w:cstheme="majorHAnsi"/>
        </w:rPr>
        <w:tab/>
      </w:r>
      <w:r w:rsidRPr="00BB2932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70528" behindDoc="0" locked="0" layoutInCell="1" allowOverlap="1" wp14:anchorId="6B8D66E7" wp14:editId="10BFE694">
            <wp:simplePos x="0" y="0"/>
            <wp:positionH relativeFrom="margin">
              <wp:posOffset>0</wp:posOffset>
            </wp:positionH>
            <wp:positionV relativeFrom="margin">
              <wp:posOffset>8536305</wp:posOffset>
            </wp:positionV>
            <wp:extent cx="5248910" cy="755650"/>
            <wp:effectExtent l="0" t="0" r="8890" b="6350"/>
            <wp:wrapSquare wrapText="bothSides"/>
            <wp:docPr id="153540918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63" b="5819"/>
                    <a:stretch/>
                  </pic:blipFill>
                  <pic:spPr bwMode="auto">
                    <a:xfrm>
                      <a:off x="0" y="0"/>
                      <a:ext cx="524891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4E920B7" w14:textId="77777777" w:rsidR="00C457F3" w:rsidRPr="00BB2932" w:rsidRDefault="00C457F3" w:rsidP="00FD338B">
      <w:pPr>
        <w:pStyle w:val="Nagwek1"/>
        <w:spacing w:before="0" w:line="23" w:lineRule="atLeast"/>
        <w:rPr>
          <w:rFonts w:cstheme="majorHAnsi"/>
          <w:color w:val="auto"/>
        </w:rPr>
        <w:sectPr w:rsidR="00C457F3" w:rsidRPr="00BB2932" w:rsidSect="00F7385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469E1742" w14:textId="3514A9B2" w:rsidR="00FD338B" w:rsidRPr="00FD338B" w:rsidRDefault="008F7DE0" w:rsidP="008F7DE0">
      <w:pPr>
        <w:spacing w:after="0" w:line="23" w:lineRule="atLeast"/>
        <w:ind w:firstLine="709"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bookmarkStart w:id="1" w:name="_Hlk109828628"/>
      <w:bookmarkStart w:id="2" w:name="_Hlk187237006"/>
      <w:r>
        <w:rPr>
          <w:rFonts w:ascii="Calibri Light" w:eastAsia="Calibri" w:hAnsi="Calibri Light" w:cs="Calibri Light"/>
          <w:color w:val="000000"/>
          <w:kern w:val="0"/>
          <w14:ligatures w14:val="none"/>
        </w:rPr>
        <w:lastRenderedPageBreak/>
        <w:t>Na potrzeby opracowania części diagnostycznej Strategii rozwoju Gminy Tuszów Narodowy na lata 2025-2035 przeprowadzono badanie ankietowe a</w:t>
      </w:r>
      <w:r w:rsidR="00FD338B"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dresowan</w:t>
      </w:r>
      <w:r>
        <w:rPr>
          <w:rFonts w:ascii="Calibri Light" w:eastAsia="Calibri" w:hAnsi="Calibri Light" w:cs="Calibri Light"/>
          <w:color w:val="000000"/>
          <w:kern w:val="0"/>
          <w14:ligatures w14:val="none"/>
        </w:rPr>
        <w:t>e</w:t>
      </w:r>
      <w:r w:rsidR="00FD338B"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 xml:space="preserve"> do pełnoletnich mieszkańców gminy. Priorytetem badania było zgromadzenie </w:t>
      </w:r>
      <w:r>
        <w:rPr>
          <w:rFonts w:ascii="Calibri Light" w:eastAsia="Calibri" w:hAnsi="Calibri Light" w:cs="Calibri Light"/>
          <w:color w:val="000000"/>
          <w:kern w:val="0"/>
          <w14:ligatures w14:val="none"/>
        </w:rPr>
        <w:t xml:space="preserve">informacji </w:t>
      </w:r>
      <w:r w:rsidRPr="008F7DE0">
        <w:rPr>
          <w:rFonts w:ascii="Calibri Light" w:eastAsia="Calibri" w:hAnsi="Calibri Light" w:cs="Calibri Light"/>
          <w:color w:val="000000"/>
          <w:kern w:val="0"/>
          <w14:ligatures w14:val="none"/>
        </w:rPr>
        <w:t>dot. stanu istniejącego oraz perspektyw rozwoju gminy Tuszów Narodowy</w:t>
      </w:r>
      <w:r w:rsidR="00FD338B" w:rsidRPr="00FD338B">
        <w:rPr>
          <w:rFonts w:ascii="Calibri Light" w:eastAsia="Calibri" w:hAnsi="Calibri Light" w:cs="Calibri Light"/>
          <w:i/>
          <w:iCs/>
          <w:color w:val="000000"/>
          <w:kern w:val="0"/>
          <w14:ligatures w14:val="none"/>
        </w:rPr>
        <w:t>.</w:t>
      </w:r>
      <w:r w:rsidR="00FD338B"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 xml:space="preserve"> </w:t>
      </w:r>
    </w:p>
    <w:p w14:paraId="39EF1D50" w14:textId="27EEA6E4" w:rsidR="00FD338B" w:rsidRDefault="00FD338B" w:rsidP="008F7DE0">
      <w:pPr>
        <w:spacing w:after="0" w:line="23" w:lineRule="atLeast"/>
        <w:ind w:firstLine="709"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 xml:space="preserve">Ankieta zawierała 8 pytań oraz tzw. metryczkę osoby ankietowanej i udostępniona była </w:t>
      </w: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br/>
        <w:t xml:space="preserve">w wersji papierowej i elektronicznej przez okres dwóch tygodni. Wypełnione ankiety należało złożyć do dnia 29.11.2024 r. w sekretariacie Urzędu Gminy Tuszów Narodowy lub przesłać na adres </w:t>
      </w: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br/>
        <w:t>e-mail: </w:t>
      </w:r>
      <w:r w:rsidR="008F7DE0" w:rsidRPr="008F7DE0">
        <w:rPr>
          <w:rFonts w:ascii="Calibri Light" w:eastAsia="Calibri" w:hAnsi="Calibri Light" w:cs="Calibri Light"/>
          <w:color w:val="000000"/>
          <w:kern w:val="0"/>
          <w14:ligatures w14:val="none"/>
        </w:rPr>
        <w:t>strategia@tuszownarodowy.pl</w:t>
      </w: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.</w:t>
      </w:r>
    </w:p>
    <w:p w14:paraId="4961CBD9" w14:textId="77777777" w:rsidR="00FD338B" w:rsidRPr="00FD338B" w:rsidRDefault="00FD338B" w:rsidP="00FD338B">
      <w:pPr>
        <w:spacing w:after="0" w:line="23" w:lineRule="atLeast"/>
        <w:ind w:firstLine="709"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W ramach badania wpłynęło 86 ankiet. Poniżej zawarto tabelę definiującą profil osób ankietowanych:</w:t>
      </w:r>
    </w:p>
    <w:tbl>
      <w:tblPr>
        <w:tblStyle w:val="Zwykatabela321"/>
        <w:tblW w:w="0" w:type="auto"/>
        <w:jc w:val="center"/>
        <w:tblInd w:w="0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567"/>
      </w:tblGrid>
      <w:tr w:rsidR="00FD338B" w:rsidRPr="00FD338B" w14:paraId="7CF518E0" w14:textId="77777777" w:rsidTr="00B774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57" w:type="dxa"/>
            <w:gridSpan w:val="2"/>
            <w:tcBorders>
              <w:bottom w:val="none" w:sz="0" w:space="0" w:color="auto"/>
              <w:right w:val="none" w:sz="0" w:space="0" w:color="auto"/>
            </w:tcBorders>
            <w:noWrap/>
            <w:hideMark/>
          </w:tcPr>
          <w:p w14:paraId="47D62277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WIEK</w:t>
            </w:r>
          </w:p>
        </w:tc>
      </w:tr>
      <w:tr w:rsidR="00FD338B" w:rsidRPr="00FD338B" w14:paraId="3FCB739B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right w:val="none" w:sz="0" w:space="0" w:color="auto"/>
            </w:tcBorders>
            <w:noWrap/>
            <w:hideMark/>
          </w:tcPr>
          <w:p w14:paraId="61C84DEC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18-25</w:t>
            </w:r>
          </w:p>
        </w:tc>
        <w:tc>
          <w:tcPr>
            <w:tcW w:w="567" w:type="dxa"/>
            <w:noWrap/>
          </w:tcPr>
          <w:p w14:paraId="5C623D03" w14:textId="77777777" w:rsidR="00FD338B" w:rsidRPr="00FD338B" w:rsidRDefault="00FD338B" w:rsidP="00FD338B">
            <w:pPr>
              <w:spacing w:line="23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6</w:t>
            </w:r>
          </w:p>
        </w:tc>
      </w:tr>
      <w:tr w:rsidR="00FD338B" w:rsidRPr="00FD338B" w14:paraId="7E34C31C" w14:textId="77777777" w:rsidTr="00B774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right w:val="none" w:sz="0" w:space="0" w:color="auto"/>
            </w:tcBorders>
            <w:noWrap/>
            <w:hideMark/>
          </w:tcPr>
          <w:p w14:paraId="7B1EE123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26-35</w:t>
            </w:r>
          </w:p>
        </w:tc>
        <w:tc>
          <w:tcPr>
            <w:tcW w:w="567" w:type="dxa"/>
            <w:noWrap/>
          </w:tcPr>
          <w:p w14:paraId="6AB00821" w14:textId="77777777" w:rsidR="00FD338B" w:rsidRPr="00FD338B" w:rsidRDefault="00FD338B" w:rsidP="00FD338B">
            <w:pPr>
              <w:spacing w:line="23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5</w:t>
            </w:r>
          </w:p>
        </w:tc>
      </w:tr>
      <w:tr w:rsidR="00FD338B" w:rsidRPr="00FD338B" w14:paraId="424407D9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right w:val="none" w:sz="0" w:space="0" w:color="auto"/>
            </w:tcBorders>
            <w:noWrap/>
            <w:hideMark/>
          </w:tcPr>
          <w:p w14:paraId="492E034E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36-50</w:t>
            </w:r>
          </w:p>
        </w:tc>
        <w:tc>
          <w:tcPr>
            <w:tcW w:w="567" w:type="dxa"/>
            <w:noWrap/>
          </w:tcPr>
          <w:p w14:paraId="0541A42D" w14:textId="77777777" w:rsidR="00FD338B" w:rsidRPr="00FD338B" w:rsidRDefault="00FD338B" w:rsidP="00FD338B">
            <w:pPr>
              <w:spacing w:line="23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20</w:t>
            </w:r>
          </w:p>
        </w:tc>
      </w:tr>
      <w:tr w:rsidR="00FD338B" w:rsidRPr="00FD338B" w14:paraId="5003A632" w14:textId="77777777" w:rsidTr="00B774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right w:val="none" w:sz="0" w:space="0" w:color="auto"/>
            </w:tcBorders>
            <w:noWrap/>
            <w:hideMark/>
          </w:tcPr>
          <w:p w14:paraId="46EDDDD5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51-65</w:t>
            </w:r>
          </w:p>
        </w:tc>
        <w:tc>
          <w:tcPr>
            <w:tcW w:w="567" w:type="dxa"/>
            <w:noWrap/>
          </w:tcPr>
          <w:p w14:paraId="2E641197" w14:textId="77777777" w:rsidR="00FD338B" w:rsidRPr="00FD338B" w:rsidRDefault="00FD338B" w:rsidP="00FD338B">
            <w:pPr>
              <w:spacing w:line="23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17</w:t>
            </w:r>
          </w:p>
        </w:tc>
      </w:tr>
      <w:tr w:rsidR="00FD338B" w:rsidRPr="00FD338B" w14:paraId="0F024E06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right w:val="none" w:sz="0" w:space="0" w:color="auto"/>
            </w:tcBorders>
            <w:noWrap/>
            <w:hideMark/>
          </w:tcPr>
          <w:p w14:paraId="370BABEC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66 i więcej</w:t>
            </w:r>
          </w:p>
        </w:tc>
        <w:tc>
          <w:tcPr>
            <w:tcW w:w="567" w:type="dxa"/>
            <w:noWrap/>
          </w:tcPr>
          <w:p w14:paraId="55CF5BD1" w14:textId="77777777" w:rsidR="00FD338B" w:rsidRPr="00FD338B" w:rsidRDefault="00FD338B" w:rsidP="00FD338B">
            <w:pPr>
              <w:spacing w:line="23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34</w:t>
            </w:r>
          </w:p>
        </w:tc>
      </w:tr>
      <w:tr w:rsidR="00FD338B" w:rsidRPr="00FD338B" w14:paraId="24E3B2AB" w14:textId="77777777" w:rsidTr="00B774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gridSpan w:val="2"/>
            <w:tcBorders>
              <w:right w:val="none" w:sz="0" w:space="0" w:color="auto"/>
            </w:tcBorders>
            <w:noWrap/>
            <w:hideMark/>
          </w:tcPr>
          <w:p w14:paraId="667801A3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PŁEĆ</w:t>
            </w:r>
          </w:p>
        </w:tc>
      </w:tr>
      <w:tr w:rsidR="00FD338B" w:rsidRPr="00FD338B" w14:paraId="4975776A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right w:val="none" w:sz="0" w:space="0" w:color="auto"/>
            </w:tcBorders>
            <w:noWrap/>
            <w:hideMark/>
          </w:tcPr>
          <w:p w14:paraId="4E4A058A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Kobieta</w:t>
            </w:r>
          </w:p>
        </w:tc>
        <w:tc>
          <w:tcPr>
            <w:tcW w:w="567" w:type="dxa"/>
            <w:noWrap/>
          </w:tcPr>
          <w:p w14:paraId="08C35A8D" w14:textId="77777777" w:rsidR="00FD338B" w:rsidRPr="00FD338B" w:rsidRDefault="00FD338B" w:rsidP="00FD338B">
            <w:pPr>
              <w:spacing w:line="23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42</w:t>
            </w:r>
          </w:p>
        </w:tc>
      </w:tr>
      <w:tr w:rsidR="00FD338B" w:rsidRPr="00FD338B" w14:paraId="5F6DCBBB" w14:textId="77777777" w:rsidTr="00B774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right w:val="none" w:sz="0" w:space="0" w:color="auto"/>
            </w:tcBorders>
            <w:noWrap/>
            <w:hideMark/>
          </w:tcPr>
          <w:p w14:paraId="3A72ED15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Mężczyzna</w:t>
            </w:r>
          </w:p>
        </w:tc>
        <w:tc>
          <w:tcPr>
            <w:tcW w:w="567" w:type="dxa"/>
            <w:noWrap/>
          </w:tcPr>
          <w:p w14:paraId="65FE14B8" w14:textId="77777777" w:rsidR="00FD338B" w:rsidRPr="00FD338B" w:rsidRDefault="00FD338B" w:rsidP="00FD338B">
            <w:pPr>
              <w:spacing w:line="23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24</w:t>
            </w:r>
          </w:p>
        </w:tc>
      </w:tr>
      <w:tr w:rsidR="00FD338B" w:rsidRPr="00FD338B" w14:paraId="7D41CBCD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gridSpan w:val="2"/>
            <w:tcBorders>
              <w:right w:val="none" w:sz="0" w:space="0" w:color="auto"/>
            </w:tcBorders>
            <w:noWrap/>
            <w:hideMark/>
          </w:tcPr>
          <w:p w14:paraId="122DAC90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WYKSZTAŁCENIE</w:t>
            </w:r>
          </w:p>
        </w:tc>
      </w:tr>
      <w:tr w:rsidR="00FD338B" w:rsidRPr="00FD338B" w14:paraId="61D2441C" w14:textId="77777777" w:rsidTr="00B774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right w:val="none" w:sz="0" w:space="0" w:color="auto"/>
            </w:tcBorders>
            <w:noWrap/>
            <w:hideMark/>
          </w:tcPr>
          <w:p w14:paraId="60348037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podstawowe</w:t>
            </w:r>
          </w:p>
        </w:tc>
        <w:tc>
          <w:tcPr>
            <w:tcW w:w="567" w:type="dxa"/>
            <w:noWrap/>
          </w:tcPr>
          <w:p w14:paraId="5927AADA" w14:textId="77777777" w:rsidR="00FD338B" w:rsidRPr="00FD338B" w:rsidRDefault="00FD338B" w:rsidP="00FD338B">
            <w:pPr>
              <w:spacing w:line="23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9</w:t>
            </w:r>
          </w:p>
        </w:tc>
      </w:tr>
      <w:tr w:rsidR="00FD338B" w:rsidRPr="00FD338B" w14:paraId="7E926EDD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right w:val="none" w:sz="0" w:space="0" w:color="auto"/>
            </w:tcBorders>
            <w:noWrap/>
            <w:hideMark/>
          </w:tcPr>
          <w:p w14:paraId="5A8BDAFC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zawodowe</w:t>
            </w:r>
          </w:p>
        </w:tc>
        <w:tc>
          <w:tcPr>
            <w:tcW w:w="567" w:type="dxa"/>
            <w:noWrap/>
          </w:tcPr>
          <w:p w14:paraId="425CD634" w14:textId="77777777" w:rsidR="00FD338B" w:rsidRPr="00FD338B" w:rsidRDefault="00FD338B" w:rsidP="00FD338B">
            <w:pPr>
              <w:spacing w:line="23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23</w:t>
            </w:r>
          </w:p>
        </w:tc>
      </w:tr>
      <w:tr w:rsidR="00FD338B" w:rsidRPr="00FD338B" w14:paraId="66970219" w14:textId="77777777" w:rsidTr="00B774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right w:val="none" w:sz="0" w:space="0" w:color="auto"/>
            </w:tcBorders>
            <w:noWrap/>
            <w:hideMark/>
          </w:tcPr>
          <w:p w14:paraId="52B41CA7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średnie</w:t>
            </w:r>
          </w:p>
        </w:tc>
        <w:tc>
          <w:tcPr>
            <w:tcW w:w="567" w:type="dxa"/>
            <w:noWrap/>
          </w:tcPr>
          <w:p w14:paraId="62BC22FC" w14:textId="77777777" w:rsidR="00FD338B" w:rsidRPr="00FD338B" w:rsidRDefault="00FD338B" w:rsidP="00FD338B">
            <w:pPr>
              <w:spacing w:line="23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20</w:t>
            </w:r>
          </w:p>
        </w:tc>
      </w:tr>
      <w:tr w:rsidR="00FD338B" w:rsidRPr="00FD338B" w14:paraId="2A9F3588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right w:val="none" w:sz="0" w:space="0" w:color="auto"/>
            </w:tcBorders>
            <w:noWrap/>
            <w:hideMark/>
          </w:tcPr>
          <w:p w14:paraId="4A387025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wyższe</w:t>
            </w:r>
          </w:p>
        </w:tc>
        <w:tc>
          <w:tcPr>
            <w:tcW w:w="567" w:type="dxa"/>
            <w:noWrap/>
          </w:tcPr>
          <w:p w14:paraId="723306F7" w14:textId="77777777" w:rsidR="00FD338B" w:rsidRPr="00FD338B" w:rsidRDefault="00FD338B" w:rsidP="00FD338B">
            <w:pPr>
              <w:spacing w:line="23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24</w:t>
            </w:r>
          </w:p>
        </w:tc>
      </w:tr>
      <w:tr w:rsidR="00FD338B" w:rsidRPr="00FD338B" w14:paraId="72DE60E4" w14:textId="77777777" w:rsidTr="00B774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right w:val="none" w:sz="0" w:space="0" w:color="auto"/>
            </w:tcBorders>
            <w:noWrap/>
          </w:tcPr>
          <w:p w14:paraId="38D5695D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BRAK ODPOWIEDZI</w:t>
            </w:r>
          </w:p>
        </w:tc>
        <w:tc>
          <w:tcPr>
            <w:tcW w:w="567" w:type="dxa"/>
            <w:noWrap/>
          </w:tcPr>
          <w:p w14:paraId="6E37EF25" w14:textId="77777777" w:rsidR="00FD338B" w:rsidRPr="00FD338B" w:rsidRDefault="00FD338B" w:rsidP="00FD338B">
            <w:pPr>
              <w:spacing w:line="23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8</w:t>
            </w:r>
          </w:p>
        </w:tc>
      </w:tr>
      <w:tr w:rsidR="00FD338B" w:rsidRPr="00FD338B" w14:paraId="74AAF616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gridSpan w:val="2"/>
            <w:tcBorders>
              <w:right w:val="none" w:sz="0" w:space="0" w:color="auto"/>
            </w:tcBorders>
            <w:noWrap/>
            <w:hideMark/>
          </w:tcPr>
          <w:p w14:paraId="5837EDCF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DZIAŁALNOŚĆ ZAWODOWA</w:t>
            </w:r>
          </w:p>
        </w:tc>
      </w:tr>
      <w:tr w:rsidR="00FD338B" w:rsidRPr="00FD338B" w14:paraId="41C9BE86" w14:textId="77777777" w:rsidTr="00B774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right w:val="none" w:sz="0" w:space="0" w:color="auto"/>
            </w:tcBorders>
            <w:noWrap/>
            <w:hideMark/>
          </w:tcPr>
          <w:p w14:paraId="5DAFACAA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własna działalność gospodarcza</w:t>
            </w:r>
          </w:p>
        </w:tc>
        <w:tc>
          <w:tcPr>
            <w:tcW w:w="567" w:type="dxa"/>
            <w:noWrap/>
          </w:tcPr>
          <w:p w14:paraId="377FED92" w14:textId="77777777" w:rsidR="00FD338B" w:rsidRPr="00FD338B" w:rsidRDefault="00FD338B" w:rsidP="00FD338B">
            <w:pPr>
              <w:spacing w:line="23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2</w:t>
            </w:r>
          </w:p>
        </w:tc>
      </w:tr>
      <w:tr w:rsidR="00FD338B" w:rsidRPr="00FD338B" w14:paraId="4F23DD35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right w:val="none" w:sz="0" w:space="0" w:color="auto"/>
            </w:tcBorders>
            <w:noWrap/>
            <w:hideMark/>
          </w:tcPr>
          <w:p w14:paraId="739EF544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praca w sektorze prywatnym</w:t>
            </w:r>
          </w:p>
        </w:tc>
        <w:tc>
          <w:tcPr>
            <w:tcW w:w="567" w:type="dxa"/>
            <w:noWrap/>
          </w:tcPr>
          <w:p w14:paraId="343422B2" w14:textId="77777777" w:rsidR="00FD338B" w:rsidRPr="00FD338B" w:rsidRDefault="00FD338B" w:rsidP="00FD338B">
            <w:pPr>
              <w:spacing w:line="23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12</w:t>
            </w:r>
          </w:p>
        </w:tc>
      </w:tr>
      <w:tr w:rsidR="00FD338B" w:rsidRPr="00FD338B" w14:paraId="6E7A9D32" w14:textId="77777777" w:rsidTr="00B774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right w:val="none" w:sz="0" w:space="0" w:color="auto"/>
            </w:tcBorders>
            <w:noWrap/>
            <w:hideMark/>
          </w:tcPr>
          <w:p w14:paraId="2DEA0C3A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praca w sektorze publicznym</w:t>
            </w:r>
          </w:p>
        </w:tc>
        <w:tc>
          <w:tcPr>
            <w:tcW w:w="567" w:type="dxa"/>
            <w:noWrap/>
          </w:tcPr>
          <w:p w14:paraId="06E3DBF9" w14:textId="77777777" w:rsidR="00FD338B" w:rsidRPr="00FD338B" w:rsidRDefault="00FD338B" w:rsidP="00FD338B">
            <w:pPr>
              <w:spacing w:line="23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17</w:t>
            </w:r>
          </w:p>
        </w:tc>
      </w:tr>
      <w:tr w:rsidR="00FD338B" w:rsidRPr="00FD338B" w14:paraId="54339DFE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right w:val="none" w:sz="0" w:space="0" w:color="auto"/>
            </w:tcBorders>
            <w:noWrap/>
            <w:hideMark/>
          </w:tcPr>
          <w:p w14:paraId="70ED7AC7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uczeń/student</w:t>
            </w:r>
          </w:p>
        </w:tc>
        <w:tc>
          <w:tcPr>
            <w:tcW w:w="567" w:type="dxa"/>
            <w:noWrap/>
          </w:tcPr>
          <w:p w14:paraId="618C089F" w14:textId="77777777" w:rsidR="00FD338B" w:rsidRPr="00FD338B" w:rsidRDefault="00FD338B" w:rsidP="00FD338B">
            <w:pPr>
              <w:spacing w:line="23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1</w:t>
            </w:r>
          </w:p>
        </w:tc>
      </w:tr>
      <w:tr w:rsidR="00FD338B" w:rsidRPr="00FD338B" w14:paraId="3F608E51" w14:textId="77777777" w:rsidTr="00B774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right w:val="none" w:sz="0" w:space="0" w:color="auto"/>
            </w:tcBorders>
            <w:noWrap/>
            <w:hideMark/>
          </w:tcPr>
          <w:p w14:paraId="5B40F822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bezrobotny</w:t>
            </w:r>
          </w:p>
        </w:tc>
        <w:tc>
          <w:tcPr>
            <w:tcW w:w="567" w:type="dxa"/>
            <w:noWrap/>
          </w:tcPr>
          <w:p w14:paraId="667C088A" w14:textId="77777777" w:rsidR="00FD338B" w:rsidRPr="00FD338B" w:rsidRDefault="00FD338B" w:rsidP="00FD338B">
            <w:pPr>
              <w:spacing w:line="23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0</w:t>
            </w:r>
          </w:p>
        </w:tc>
      </w:tr>
      <w:tr w:rsidR="00FD338B" w:rsidRPr="00FD338B" w14:paraId="187FD5BD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right w:val="none" w:sz="0" w:space="0" w:color="auto"/>
            </w:tcBorders>
            <w:noWrap/>
            <w:hideMark/>
          </w:tcPr>
          <w:p w14:paraId="7640A0C0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praca w organizacji pozarządowej</w:t>
            </w:r>
          </w:p>
        </w:tc>
        <w:tc>
          <w:tcPr>
            <w:tcW w:w="567" w:type="dxa"/>
            <w:noWrap/>
          </w:tcPr>
          <w:p w14:paraId="2863D219" w14:textId="77777777" w:rsidR="00FD338B" w:rsidRPr="00FD338B" w:rsidRDefault="00FD338B" w:rsidP="00FD338B">
            <w:pPr>
              <w:spacing w:line="23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1</w:t>
            </w:r>
          </w:p>
        </w:tc>
      </w:tr>
      <w:tr w:rsidR="00FD338B" w:rsidRPr="00FD338B" w14:paraId="0E01E69A" w14:textId="77777777" w:rsidTr="00B774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right w:val="none" w:sz="0" w:space="0" w:color="auto"/>
            </w:tcBorders>
            <w:noWrap/>
            <w:hideMark/>
          </w:tcPr>
          <w:p w14:paraId="7B37602A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emeryt/rencista</w:t>
            </w:r>
          </w:p>
        </w:tc>
        <w:tc>
          <w:tcPr>
            <w:tcW w:w="567" w:type="dxa"/>
            <w:noWrap/>
          </w:tcPr>
          <w:p w14:paraId="1671276B" w14:textId="77777777" w:rsidR="00FD338B" w:rsidRPr="00FD338B" w:rsidRDefault="00FD338B" w:rsidP="00FD338B">
            <w:pPr>
              <w:spacing w:line="23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34</w:t>
            </w:r>
          </w:p>
        </w:tc>
      </w:tr>
      <w:tr w:rsidR="00FD338B" w:rsidRPr="00FD338B" w14:paraId="52542663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right w:val="none" w:sz="0" w:space="0" w:color="auto"/>
            </w:tcBorders>
            <w:noWrap/>
            <w:hideMark/>
          </w:tcPr>
          <w:p w14:paraId="79F8544B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rolnik</w:t>
            </w:r>
          </w:p>
        </w:tc>
        <w:tc>
          <w:tcPr>
            <w:tcW w:w="567" w:type="dxa"/>
            <w:noWrap/>
          </w:tcPr>
          <w:p w14:paraId="46C6C3D9" w14:textId="77777777" w:rsidR="00FD338B" w:rsidRPr="00FD338B" w:rsidRDefault="00FD338B" w:rsidP="00FD338B">
            <w:pPr>
              <w:spacing w:line="23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3</w:t>
            </w:r>
          </w:p>
        </w:tc>
      </w:tr>
      <w:tr w:rsidR="00FD338B" w:rsidRPr="00FD338B" w14:paraId="67B4BE98" w14:textId="77777777" w:rsidTr="00B774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right w:val="none" w:sz="0" w:space="0" w:color="auto"/>
            </w:tcBorders>
            <w:noWrap/>
            <w:hideMark/>
          </w:tcPr>
          <w:p w14:paraId="0151738B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inne</w:t>
            </w:r>
          </w:p>
        </w:tc>
        <w:tc>
          <w:tcPr>
            <w:tcW w:w="567" w:type="dxa"/>
            <w:noWrap/>
          </w:tcPr>
          <w:p w14:paraId="2CCA4B3A" w14:textId="77777777" w:rsidR="00FD338B" w:rsidRPr="00FD338B" w:rsidRDefault="00FD338B" w:rsidP="00FD338B">
            <w:pPr>
              <w:spacing w:line="23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0</w:t>
            </w:r>
          </w:p>
        </w:tc>
      </w:tr>
      <w:tr w:rsidR="00FD338B" w:rsidRPr="00FD338B" w14:paraId="1EB4D4B0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right w:val="none" w:sz="0" w:space="0" w:color="auto"/>
            </w:tcBorders>
            <w:noWrap/>
          </w:tcPr>
          <w:p w14:paraId="1C00C059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BRAK ODPOWIEDZI</w:t>
            </w:r>
          </w:p>
        </w:tc>
        <w:tc>
          <w:tcPr>
            <w:tcW w:w="567" w:type="dxa"/>
            <w:noWrap/>
          </w:tcPr>
          <w:p w14:paraId="63DFE082" w14:textId="77777777" w:rsidR="00FD338B" w:rsidRPr="00FD338B" w:rsidRDefault="00FD338B" w:rsidP="00FD338B">
            <w:pPr>
              <w:spacing w:line="23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16</w:t>
            </w:r>
          </w:p>
        </w:tc>
      </w:tr>
      <w:tr w:rsidR="00FD338B" w:rsidRPr="00FD338B" w14:paraId="1025D216" w14:textId="77777777" w:rsidTr="00B774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gridSpan w:val="2"/>
            <w:tcBorders>
              <w:right w:val="none" w:sz="0" w:space="0" w:color="auto"/>
            </w:tcBorders>
            <w:noWrap/>
            <w:hideMark/>
          </w:tcPr>
          <w:p w14:paraId="1A502846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MIEJSCE ZAMIESZKANIA</w:t>
            </w:r>
          </w:p>
        </w:tc>
      </w:tr>
      <w:tr w:rsidR="00FD338B" w:rsidRPr="00FD338B" w14:paraId="3AC05C43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right w:val="none" w:sz="0" w:space="0" w:color="auto"/>
            </w:tcBorders>
            <w:noWrap/>
            <w:hideMark/>
          </w:tcPr>
          <w:p w14:paraId="15F94281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teren gminy</w:t>
            </w:r>
          </w:p>
        </w:tc>
        <w:tc>
          <w:tcPr>
            <w:tcW w:w="567" w:type="dxa"/>
            <w:noWrap/>
          </w:tcPr>
          <w:p w14:paraId="1678FE4C" w14:textId="77777777" w:rsidR="00FD338B" w:rsidRPr="00FD338B" w:rsidRDefault="00FD338B" w:rsidP="00FD338B">
            <w:pPr>
              <w:spacing w:line="23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70</w:t>
            </w:r>
          </w:p>
        </w:tc>
      </w:tr>
      <w:tr w:rsidR="00FD338B" w:rsidRPr="00FD338B" w14:paraId="6182CACD" w14:textId="77777777" w:rsidTr="00B7741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right w:val="none" w:sz="0" w:space="0" w:color="auto"/>
            </w:tcBorders>
            <w:noWrap/>
            <w:hideMark/>
          </w:tcPr>
          <w:p w14:paraId="00A04817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NIE DOTYCZY</w:t>
            </w:r>
          </w:p>
        </w:tc>
        <w:tc>
          <w:tcPr>
            <w:tcW w:w="567" w:type="dxa"/>
            <w:noWrap/>
          </w:tcPr>
          <w:p w14:paraId="1FFA545A" w14:textId="77777777" w:rsidR="00FD338B" w:rsidRPr="00FD338B" w:rsidRDefault="00FD338B" w:rsidP="00FD338B">
            <w:pPr>
              <w:spacing w:line="23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8</w:t>
            </w:r>
          </w:p>
        </w:tc>
      </w:tr>
      <w:tr w:rsidR="00FD338B" w:rsidRPr="00FD338B" w14:paraId="6DFECC20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right w:val="none" w:sz="0" w:space="0" w:color="auto"/>
            </w:tcBorders>
            <w:noWrap/>
          </w:tcPr>
          <w:p w14:paraId="71AAF219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BRAK ODPOWIEDZI</w:t>
            </w:r>
          </w:p>
        </w:tc>
        <w:tc>
          <w:tcPr>
            <w:tcW w:w="567" w:type="dxa"/>
            <w:noWrap/>
          </w:tcPr>
          <w:p w14:paraId="4616A683" w14:textId="77777777" w:rsidR="00FD338B" w:rsidRPr="00FD338B" w:rsidRDefault="00FD338B" w:rsidP="00FD338B">
            <w:pPr>
              <w:spacing w:line="23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8</w:t>
            </w:r>
          </w:p>
        </w:tc>
      </w:tr>
    </w:tbl>
    <w:p w14:paraId="62E9CDFA" w14:textId="77777777" w:rsidR="00FD338B" w:rsidRPr="00FD338B" w:rsidRDefault="00FD338B" w:rsidP="00FD338B">
      <w:pPr>
        <w:spacing w:after="0" w:line="23" w:lineRule="atLeast"/>
        <w:jc w:val="center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</w:p>
    <w:p w14:paraId="3E8FCE75" w14:textId="77777777" w:rsidR="00FD338B" w:rsidRPr="00FD338B" w:rsidRDefault="00FD338B" w:rsidP="00FD338B">
      <w:pPr>
        <w:spacing w:after="0" w:line="23" w:lineRule="atLeast"/>
        <w:jc w:val="center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noProof/>
        </w:rPr>
        <w:lastRenderedPageBreak/>
        <w:drawing>
          <wp:inline distT="0" distB="0" distL="0" distR="0" wp14:anchorId="5C680540" wp14:editId="1D9E5AE5">
            <wp:extent cx="4680000" cy="2880000"/>
            <wp:effectExtent l="0" t="0" r="6350" b="15875"/>
            <wp:docPr id="534872534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46EECDA7-C1CE-6C0D-DCCB-707ECB88758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2DF021CA" w14:textId="77777777" w:rsidR="00FD338B" w:rsidRPr="00FD338B" w:rsidRDefault="00FD338B" w:rsidP="00FD338B">
      <w:pPr>
        <w:spacing w:after="0" w:line="23" w:lineRule="atLeast"/>
        <w:jc w:val="center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</w:p>
    <w:p w14:paraId="704D2091" w14:textId="77777777" w:rsidR="00FD338B" w:rsidRPr="00FD338B" w:rsidRDefault="00FD338B" w:rsidP="00FD338B">
      <w:pPr>
        <w:spacing w:after="0" w:line="23" w:lineRule="atLeast"/>
        <w:jc w:val="both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</w:p>
    <w:p w14:paraId="59E740E0" w14:textId="77777777" w:rsidR="00FD338B" w:rsidRPr="00FD338B" w:rsidRDefault="00FD338B" w:rsidP="00FD338B">
      <w:pPr>
        <w:spacing w:after="0" w:line="23" w:lineRule="atLeast"/>
        <w:jc w:val="center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noProof/>
        </w:rPr>
        <w:drawing>
          <wp:inline distT="0" distB="0" distL="0" distR="0" wp14:anchorId="5F11B338" wp14:editId="451555BE">
            <wp:extent cx="4680000" cy="2880000"/>
            <wp:effectExtent l="0" t="0" r="6350" b="15875"/>
            <wp:docPr id="1574355834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14DD3432-B863-F575-B2B5-687D0C59F3A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17B0C84A" w14:textId="77777777" w:rsidR="00FD338B" w:rsidRPr="00FD338B" w:rsidRDefault="00FD338B" w:rsidP="00FD338B">
      <w:pPr>
        <w:spacing w:after="0" w:line="23" w:lineRule="atLeast"/>
        <w:ind w:left="720"/>
        <w:jc w:val="both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</w:p>
    <w:p w14:paraId="74007C79" w14:textId="77777777" w:rsidR="00FD338B" w:rsidRPr="00FD338B" w:rsidRDefault="00FD338B" w:rsidP="00FD338B">
      <w:pPr>
        <w:spacing w:after="0" w:line="23" w:lineRule="atLeast"/>
        <w:ind w:left="720"/>
        <w:jc w:val="center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noProof/>
        </w:rPr>
        <w:lastRenderedPageBreak/>
        <w:drawing>
          <wp:inline distT="0" distB="0" distL="0" distR="0" wp14:anchorId="5E87312A" wp14:editId="0375FB9E">
            <wp:extent cx="4680000" cy="2880000"/>
            <wp:effectExtent l="0" t="0" r="6350" b="15875"/>
            <wp:docPr id="913158879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7B82D41E-51D0-ADA1-FBF9-620DD663E1E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51B413A2" w14:textId="77777777" w:rsidR="00FD338B" w:rsidRPr="00FD338B" w:rsidRDefault="00FD338B" w:rsidP="00FD338B">
      <w:pPr>
        <w:spacing w:after="0" w:line="23" w:lineRule="atLeast"/>
        <w:ind w:left="720"/>
        <w:jc w:val="both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</w:p>
    <w:p w14:paraId="04621A6D" w14:textId="77777777" w:rsidR="00FD338B" w:rsidRPr="00FD338B" w:rsidRDefault="00FD338B" w:rsidP="00FD338B">
      <w:pPr>
        <w:spacing w:after="0" w:line="23" w:lineRule="atLeast"/>
        <w:ind w:left="720"/>
        <w:jc w:val="center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noProof/>
        </w:rPr>
        <w:drawing>
          <wp:inline distT="0" distB="0" distL="0" distR="0" wp14:anchorId="60428A54" wp14:editId="73C19F9D">
            <wp:extent cx="4680000" cy="2880000"/>
            <wp:effectExtent l="0" t="0" r="6350" b="15875"/>
            <wp:docPr id="1634493818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978B4249-53E2-4A67-EE56-1E64A131EE9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429C82A4" w14:textId="77777777" w:rsidR="00FD338B" w:rsidRPr="00FD338B" w:rsidRDefault="00FD338B" w:rsidP="00FD338B">
      <w:pPr>
        <w:spacing w:after="0" w:line="23" w:lineRule="atLeast"/>
        <w:ind w:left="720"/>
        <w:jc w:val="both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</w:p>
    <w:p w14:paraId="094CAC84" w14:textId="77777777" w:rsidR="00FD338B" w:rsidRPr="00FD338B" w:rsidRDefault="00FD338B" w:rsidP="00FD338B">
      <w:pPr>
        <w:spacing w:after="0" w:line="23" w:lineRule="atLeast"/>
        <w:ind w:left="720"/>
        <w:jc w:val="center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noProof/>
        </w:rPr>
        <w:lastRenderedPageBreak/>
        <w:drawing>
          <wp:inline distT="0" distB="0" distL="0" distR="0" wp14:anchorId="661547D6" wp14:editId="5971DC0B">
            <wp:extent cx="4680000" cy="2700000"/>
            <wp:effectExtent l="0" t="0" r="6350" b="5715"/>
            <wp:docPr id="1875196045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F1C27FCA-82C4-3CD7-DC5C-FC673258AF2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5D82FCBF" w14:textId="77777777" w:rsidR="00FD338B" w:rsidRPr="00FD338B" w:rsidRDefault="00FD338B" w:rsidP="00FD338B">
      <w:pPr>
        <w:numPr>
          <w:ilvl w:val="0"/>
          <w:numId w:val="36"/>
        </w:numPr>
        <w:spacing w:after="0" w:line="23" w:lineRule="atLeast"/>
        <w:jc w:val="both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  <w:t>Statystyka odpowiedzi na pytanie 1 ankiety tj. Ocena warunków życia/działalności w Gminie oraz możliwości jej rozwoju</w:t>
      </w:r>
    </w:p>
    <w:p w14:paraId="05271F74" w14:textId="77777777" w:rsidR="00FD338B" w:rsidRPr="00FD338B" w:rsidRDefault="00FD338B" w:rsidP="00FD338B">
      <w:pPr>
        <w:spacing w:after="0" w:line="23" w:lineRule="atLeast"/>
        <w:ind w:left="720"/>
        <w:jc w:val="both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</w:p>
    <w:tbl>
      <w:tblPr>
        <w:tblStyle w:val="Zwykatabela321"/>
        <w:tblW w:w="9063" w:type="dxa"/>
        <w:tblInd w:w="0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4"/>
        <w:gridCol w:w="1080"/>
        <w:gridCol w:w="846"/>
        <w:gridCol w:w="1091"/>
        <w:gridCol w:w="683"/>
        <w:gridCol w:w="919"/>
      </w:tblGrid>
      <w:tr w:rsidR="00FD338B" w:rsidRPr="00FD338B" w14:paraId="4C0DF68C" w14:textId="77777777" w:rsidTr="00B774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444" w:type="dxa"/>
            <w:tcBorders>
              <w:bottom w:val="none" w:sz="0" w:space="0" w:color="auto"/>
              <w:right w:val="none" w:sz="0" w:space="0" w:color="auto"/>
            </w:tcBorders>
            <w:noWrap/>
            <w:hideMark/>
          </w:tcPr>
          <w:p w14:paraId="48EE667A" w14:textId="77777777" w:rsidR="00FD338B" w:rsidRPr="00FD338B" w:rsidRDefault="00FD338B" w:rsidP="00FD338B">
            <w:pPr>
              <w:spacing w:line="23" w:lineRule="atLeast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OCENA WARUNKÓW ŻYCIA/DZIAŁALNOŚCI W GMINIE ORAZ MOŻLIWOŚCI JEJ ROZWOJU</w:t>
            </w:r>
          </w:p>
        </w:tc>
        <w:tc>
          <w:tcPr>
            <w:tcW w:w="1080" w:type="dxa"/>
            <w:tcBorders>
              <w:bottom w:val="none" w:sz="0" w:space="0" w:color="auto"/>
            </w:tcBorders>
            <w:noWrap/>
            <w:hideMark/>
          </w:tcPr>
          <w:p w14:paraId="7CDE3F24" w14:textId="77777777" w:rsidR="00FD338B" w:rsidRPr="00FD338B" w:rsidRDefault="00FD338B" w:rsidP="00FD338B">
            <w:pPr>
              <w:spacing w:line="23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BARDZO DOBRE</w:t>
            </w:r>
          </w:p>
        </w:tc>
        <w:tc>
          <w:tcPr>
            <w:tcW w:w="846" w:type="dxa"/>
            <w:tcBorders>
              <w:bottom w:val="none" w:sz="0" w:space="0" w:color="auto"/>
            </w:tcBorders>
            <w:noWrap/>
            <w:hideMark/>
          </w:tcPr>
          <w:p w14:paraId="75294CB3" w14:textId="77777777" w:rsidR="00FD338B" w:rsidRPr="00FD338B" w:rsidRDefault="00FD338B" w:rsidP="00FD338B">
            <w:pPr>
              <w:spacing w:line="23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DOBRE</w:t>
            </w:r>
          </w:p>
        </w:tc>
        <w:tc>
          <w:tcPr>
            <w:tcW w:w="1091" w:type="dxa"/>
            <w:tcBorders>
              <w:bottom w:val="none" w:sz="0" w:space="0" w:color="auto"/>
            </w:tcBorders>
            <w:noWrap/>
            <w:hideMark/>
          </w:tcPr>
          <w:p w14:paraId="4C705C59" w14:textId="77777777" w:rsidR="00FD338B" w:rsidRPr="00FD338B" w:rsidRDefault="00FD338B" w:rsidP="00FD338B">
            <w:pPr>
              <w:spacing w:line="23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ŚREDNIE</w:t>
            </w:r>
          </w:p>
        </w:tc>
        <w:tc>
          <w:tcPr>
            <w:tcW w:w="683" w:type="dxa"/>
            <w:tcBorders>
              <w:bottom w:val="none" w:sz="0" w:space="0" w:color="auto"/>
            </w:tcBorders>
            <w:noWrap/>
            <w:hideMark/>
          </w:tcPr>
          <w:p w14:paraId="0D939CC6" w14:textId="77777777" w:rsidR="00FD338B" w:rsidRPr="00FD338B" w:rsidRDefault="00FD338B" w:rsidP="00FD338B">
            <w:pPr>
              <w:spacing w:line="23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ZŁE</w:t>
            </w:r>
          </w:p>
        </w:tc>
        <w:tc>
          <w:tcPr>
            <w:tcW w:w="919" w:type="dxa"/>
            <w:tcBorders>
              <w:bottom w:val="none" w:sz="0" w:space="0" w:color="auto"/>
            </w:tcBorders>
            <w:noWrap/>
            <w:hideMark/>
          </w:tcPr>
          <w:p w14:paraId="72F2149E" w14:textId="77777777" w:rsidR="00FD338B" w:rsidRPr="00FD338B" w:rsidRDefault="00FD338B" w:rsidP="00FD338B">
            <w:pPr>
              <w:spacing w:line="23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BARDZO ZŁE</w:t>
            </w:r>
          </w:p>
        </w:tc>
      </w:tr>
      <w:tr w:rsidR="00FD338B" w:rsidRPr="00FD338B" w14:paraId="30C5B9FD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4EB82A28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warunki dla rozwoju przedsiębiorczości</w:t>
            </w:r>
          </w:p>
        </w:tc>
        <w:tc>
          <w:tcPr>
            <w:tcW w:w="1080" w:type="dxa"/>
            <w:noWrap/>
          </w:tcPr>
          <w:p w14:paraId="0A361D72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846" w:type="dxa"/>
            <w:noWrap/>
          </w:tcPr>
          <w:p w14:paraId="59145AE1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1091" w:type="dxa"/>
            <w:noWrap/>
          </w:tcPr>
          <w:p w14:paraId="7CEF59FA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683" w:type="dxa"/>
            <w:noWrap/>
          </w:tcPr>
          <w:p w14:paraId="055BCFC6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19" w:type="dxa"/>
            <w:noWrap/>
          </w:tcPr>
          <w:p w14:paraId="2E3E8D76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FD338B" w:rsidRPr="00FD338B" w14:paraId="0521592E" w14:textId="77777777" w:rsidTr="00B7741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2C7CFBBF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dostęp do instytucji, placówek usługowych</w:t>
            </w:r>
          </w:p>
        </w:tc>
        <w:tc>
          <w:tcPr>
            <w:tcW w:w="1080" w:type="dxa"/>
            <w:noWrap/>
          </w:tcPr>
          <w:p w14:paraId="51D2AA3F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846" w:type="dxa"/>
            <w:noWrap/>
          </w:tcPr>
          <w:p w14:paraId="19DA2741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1091" w:type="dxa"/>
            <w:noWrap/>
          </w:tcPr>
          <w:p w14:paraId="61209F76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683" w:type="dxa"/>
            <w:noWrap/>
          </w:tcPr>
          <w:p w14:paraId="3B924A35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19" w:type="dxa"/>
            <w:noWrap/>
          </w:tcPr>
          <w:p w14:paraId="7635B302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FD338B" w:rsidRPr="00FD338B" w14:paraId="24F08AB4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6B66DA27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dostęp do infrastruktury sportu i rekreacji, ciekawego spędzenia czasu</w:t>
            </w:r>
          </w:p>
        </w:tc>
        <w:tc>
          <w:tcPr>
            <w:tcW w:w="1080" w:type="dxa"/>
            <w:noWrap/>
          </w:tcPr>
          <w:p w14:paraId="63CBFCF5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846" w:type="dxa"/>
            <w:noWrap/>
          </w:tcPr>
          <w:p w14:paraId="23B42756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91" w:type="dxa"/>
            <w:noWrap/>
          </w:tcPr>
          <w:p w14:paraId="5155CA09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683" w:type="dxa"/>
            <w:noWrap/>
          </w:tcPr>
          <w:p w14:paraId="63349329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919" w:type="dxa"/>
            <w:noWrap/>
          </w:tcPr>
          <w:p w14:paraId="72FE6834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FD338B" w:rsidRPr="00FD338B" w14:paraId="2A960F59" w14:textId="77777777" w:rsidTr="00B7741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3B05DFF3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dostęp do infrastruktury kultury i rozrywki</w:t>
            </w:r>
          </w:p>
        </w:tc>
        <w:tc>
          <w:tcPr>
            <w:tcW w:w="1080" w:type="dxa"/>
            <w:noWrap/>
          </w:tcPr>
          <w:p w14:paraId="6B6D4ED5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46" w:type="dxa"/>
            <w:noWrap/>
          </w:tcPr>
          <w:p w14:paraId="5B762E40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91" w:type="dxa"/>
            <w:noWrap/>
          </w:tcPr>
          <w:p w14:paraId="5FD9243D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683" w:type="dxa"/>
            <w:noWrap/>
          </w:tcPr>
          <w:p w14:paraId="285033F2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19" w:type="dxa"/>
            <w:noWrap/>
          </w:tcPr>
          <w:p w14:paraId="27E58117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FD338B" w:rsidRPr="00FD338B" w14:paraId="21D7F20A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59D78174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poziom oferty i wydarzeń kulturalnych</w:t>
            </w:r>
          </w:p>
        </w:tc>
        <w:tc>
          <w:tcPr>
            <w:tcW w:w="1080" w:type="dxa"/>
            <w:noWrap/>
          </w:tcPr>
          <w:p w14:paraId="3B8E1ADA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46" w:type="dxa"/>
            <w:noWrap/>
          </w:tcPr>
          <w:p w14:paraId="55A9039F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91" w:type="dxa"/>
            <w:noWrap/>
          </w:tcPr>
          <w:p w14:paraId="4FFCD037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683" w:type="dxa"/>
            <w:noWrap/>
          </w:tcPr>
          <w:p w14:paraId="30CCA593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919" w:type="dxa"/>
            <w:noWrap/>
          </w:tcPr>
          <w:p w14:paraId="35F8B8D7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FD338B" w:rsidRPr="00FD338B" w14:paraId="2E15D753" w14:textId="77777777" w:rsidTr="00B7741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746D2C9E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stan środowiska naturalnego</w:t>
            </w:r>
          </w:p>
        </w:tc>
        <w:tc>
          <w:tcPr>
            <w:tcW w:w="1080" w:type="dxa"/>
            <w:noWrap/>
          </w:tcPr>
          <w:p w14:paraId="1B559213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846" w:type="dxa"/>
            <w:noWrap/>
          </w:tcPr>
          <w:p w14:paraId="3CD1B34D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1091" w:type="dxa"/>
            <w:noWrap/>
          </w:tcPr>
          <w:p w14:paraId="53D866FD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683" w:type="dxa"/>
            <w:noWrap/>
          </w:tcPr>
          <w:p w14:paraId="2FF3E5D5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19" w:type="dxa"/>
            <w:noWrap/>
          </w:tcPr>
          <w:p w14:paraId="3AC4E1C3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FD338B" w:rsidRPr="00FD338B" w14:paraId="685638B9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16F24AB2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walory krajobrazowe</w:t>
            </w:r>
          </w:p>
        </w:tc>
        <w:tc>
          <w:tcPr>
            <w:tcW w:w="1080" w:type="dxa"/>
            <w:noWrap/>
          </w:tcPr>
          <w:p w14:paraId="68284356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846" w:type="dxa"/>
            <w:noWrap/>
          </w:tcPr>
          <w:p w14:paraId="6BAC2EAE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91" w:type="dxa"/>
            <w:noWrap/>
          </w:tcPr>
          <w:p w14:paraId="4787AD64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683" w:type="dxa"/>
            <w:noWrap/>
          </w:tcPr>
          <w:p w14:paraId="3B13A9A0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919" w:type="dxa"/>
            <w:noWrap/>
          </w:tcPr>
          <w:p w14:paraId="7C5F1FDC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  <w:lang w:eastAsia="pl-PL"/>
              </w:rPr>
              <w:t>0</w:t>
            </w:r>
          </w:p>
        </w:tc>
      </w:tr>
      <w:tr w:rsidR="00FD338B" w:rsidRPr="00FD338B" w14:paraId="4E6109A5" w14:textId="77777777" w:rsidTr="00B7741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4ECB1082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 xml:space="preserve">zagospodarowanie przestrzeni publicznych (w tym: place, skwery, parki) </w:t>
            </w:r>
          </w:p>
        </w:tc>
        <w:tc>
          <w:tcPr>
            <w:tcW w:w="1080" w:type="dxa"/>
            <w:noWrap/>
          </w:tcPr>
          <w:p w14:paraId="5F453C5E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846" w:type="dxa"/>
            <w:noWrap/>
          </w:tcPr>
          <w:p w14:paraId="7E29C6A0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91" w:type="dxa"/>
            <w:noWrap/>
          </w:tcPr>
          <w:p w14:paraId="23B5D838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683" w:type="dxa"/>
            <w:noWrap/>
          </w:tcPr>
          <w:p w14:paraId="1234ABFF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19" w:type="dxa"/>
            <w:noWrap/>
          </w:tcPr>
          <w:p w14:paraId="09B70C57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FD338B" w:rsidRPr="00FD338B" w14:paraId="497A7848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</w:tcPr>
          <w:p w14:paraId="7BBBE6F0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STAN I JAKOŚĆ DRÓG</w:t>
            </w:r>
          </w:p>
        </w:tc>
        <w:tc>
          <w:tcPr>
            <w:tcW w:w="1080" w:type="dxa"/>
            <w:noWrap/>
          </w:tcPr>
          <w:p w14:paraId="729789E2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19</w:t>
            </w:r>
          </w:p>
        </w:tc>
        <w:tc>
          <w:tcPr>
            <w:tcW w:w="846" w:type="dxa"/>
            <w:noWrap/>
          </w:tcPr>
          <w:p w14:paraId="3A919751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91" w:type="dxa"/>
            <w:noWrap/>
          </w:tcPr>
          <w:p w14:paraId="7E66CDC5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22</w:t>
            </w:r>
          </w:p>
        </w:tc>
        <w:tc>
          <w:tcPr>
            <w:tcW w:w="683" w:type="dxa"/>
            <w:noWrap/>
          </w:tcPr>
          <w:p w14:paraId="48F10C7B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9" w:type="dxa"/>
            <w:noWrap/>
          </w:tcPr>
          <w:p w14:paraId="6278A5B8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1</w:t>
            </w:r>
          </w:p>
        </w:tc>
      </w:tr>
      <w:tr w:rsidR="00FD338B" w:rsidRPr="00FD338B" w14:paraId="19228956" w14:textId="77777777" w:rsidTr="00B7741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7A654655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dostęp do infrastruktury komunalnej (wodociągi)</w:t>
            </w:r>
          </w:p>
        </w:tc>
        <w:tc>
          <w:tcPr>
            <w:tcW w:w="1080" w:type="dxa"/>
            <w:noWrap/>
          </w:tcPr>
          <w:p w14:paraId="1A482577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846" w:type="dxa"/>
            <w:noWrap/>
          </w:tcPr>
          <w:p w14:paraId="5CD20000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1091" w:type="dxa"/>
            <w:noWrap/>
          </w:tcPr>
          <w:p w14:paraId="7F56DB8F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21</w:t>
            </w:r>
          </w:p>
        </w:tc>
        <w:tc>
          <w:tcPr>
            <w:tcW w:w="683" w:type="dxa"/>
            <w:noWrap/>
          </w:tcPr>
          <w:p w14:paraId="4231FBCE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19" w:type="dxa"/>
            <w:noWrap/>
          </w:tcPr>
          <w:p w14:paraId="1295D53F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FD338B" w:rsidRPr="00FD338B" w14:paraId="2EAE7DD5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5CFB6B9A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dostęp do infrastruktury komunalnej (kanalizacja)</w:t>
            </w:r>
          </w:p>
        </w:tc>
        <w:tc>
          <w:tcPr>
            <w:tcW w:w="1080" w:type="dxa"/>
            <w:noWrap/>
          </w:tcPr>
          <w:p w14:paraId="345BD819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46" w:type="dxa"/>
            <w:noWrap/>
          </w:tcPr>
          <w:p w14:paraId="427E192A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1091" w:type="dxa"/>
            <w:noWrap/>
          </w:tcPr>
          <w:p w14:paraId="7A98312D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683" w:type="dxa"/>
            <w:noWrap/>
          </w:tcPr>
          <w:p w14:paraId="3BA39225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919" w:type="dxa"/>
            <w:noWrap/>
          </w:tcPr>
          <w:p w14:paraId="0D2A6698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FD338B" w:rsidRPr="00FD338B" w14:paraId="618F6028" w14:textId="77777777" w:rsidTr="00B7741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771E1916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dostępność transportu publicznego</w:t>
            </w:r>
          </w:p>
        </w:tc>
        <w:tc>
          <w:tcPr>
            <w:tcW w:w="1080" w:type="dxa"/>
            <w:noWrap/>
          </w:tcPr>
          <w:p w14:paraId="58B5507C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46" w:type="dxa"/>
            <w:noWrap/>
          </w:tcPr>
          <w:p w14:paraId="3EDD89AD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91" w:type="dxa"/>
            <w:noWrap/>
          </w:tcPr>
          <w:p w14:paraId="53F78983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683" w:type="dxa"/>
            <w:noWrap/>
          </w:tcPr>
          <w:p w14:paraId="5A63545C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919" w:type="dxa"/>
            <w:noWrap/>
          </w:tcPr>
          <w:p w14:paraId="2FA82B3C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FD338B" w:rsidRPr="00FD338B" w14:paraId="167290D9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5468C3AF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bezpieczeństwo publiczne</w:t>
            </w:r>
          </w:p>
        </w:tc>
        <w:tc>
          <w:tcPr>
            <w:tcW w:w="1080" w:type="dxa"/>
            <w:noWrap/>
          </w:tcPr>
          <w:p w14:paraId="5227F2A8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46" w:type="dxa"/>
            <w:noWrap/>
          </w:tcPr>
          <w:p w14:paraId="6194E7F4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1091" w:type="dxa"/>
            <w:noWrap/>
          </w:tcPr>
          <w:p w14:paraId="28935C13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683" w:type="dxa"/>
            <w:noWrap/>
          </w:tcPr>
          <w:p w14:paraId="384015FA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19" w:type="dxa"/>
            <w:noWrap/>
          </w:tcPr>
          <w:p w14:paraId="0D97DFD4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FD338B" w:rsidRPr="00FD338B" w14:paraId="02E3B3D5" w14:textId="77777777" w:rsidTr="00B7741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442B9D96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poziom wykształcenia mieszkańców</w:t>
            </w:r>
          </w:p>
        </w:tc>
        <w:tc>
          <w:tcPr>
            <w:tcW w:w="1080" w:type="dxa"/>
            <w:noWrap/>
          </w:tcPr>
          <w:p w14:paraId="58496BA4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46" w:type="dxa"/>
            <w:noWrap/>
          </w:tcPr>
          <w:p w14:paraId="13B35EDA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91" w:type="dxa"/>
            <w:noWrap/>
          </w:tcPr>
          <w:p w14:paraId="634A96BA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683" w:type="dxa"/>
            <w:noWrap/>
          </w:tcPr>
          <w:p w14:paraId="3F854CFD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19" w:type="dxa"/>
            <w:noWrap/>
          </w:tcPr>
          <w:p w14:paraId="77E76391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FD338B" w:rsidRPr="00FD338B" w14:paraId="6831A1AB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7476931F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rynek pracy (możliwość zatrudnienia)</w:t>
            </w:r>
          </w:p>
        </w:tc>
        <w:tc>
          <w:tcPr>
            <w:tcW w:w="1080" w:type="dxa"/>
            <w:noWrap/>
          </w:tcPr>
          <w:p w14:paraId="03F6F491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46" w:type="dxa"/>
            <w:noWrap/>
          </w:tcPr>
          <w:p w14:paraId="3411233C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91" w:type="dxa"/>
            <w:noWrap/>
          </w:tcPr>
          <w:p w14:paraId="1081965B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44</w:t>
            </w:r>
          </w:p>
        </w:tc>
        <w:tc>
          <w:tcPr>
            <w:tcW w:w="683" w:type="dxa"/>
            <w:noWrap/>
          </w:tcPr>
          <w:p w14:paraId="5671E791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919" w:type="dxa"/>
            <w:noWrap/>
          </w:tcPr>
          <w:p w14:paraId="6ACD7C97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FD338B" w:rsidRPr="00FD338B" w14:paraId="12B1147B" w14:textId="77777777" w:rsidTr="00B7741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5313FDDA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 xml:space="preserve">dostępność i jakość opieki społecznej </w:t>
            </w:r>
          </w:p>
        </w:tc>
        <w:tc>
          <w:tcPr>
            <w:tcW w:w="1080" w:type="dxa"/>
            <w:noWrap/>
          </w:tcPr>
          <w:p w14:paraId="40FE8124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846" w:type="dxa"/>
            <w:noWrap/>
          </w:tcPr>
          <w:p w14:paraId="7EAD1FF6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91" w:type="dxa"/>
            <w:noWrap/>
          </w:tcPr>
          <w:p w14:paraId="52B0110F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44</w:t>
            </w:r>
          </w:p>
        </w:tc>
        <w:tc>
          <w:tcPr>
            <w:tcW w:w="683" w:type="dxa"/>
            <w:noWrap/>
          </w:tcPr>
          <w:p w14:paraId="478B4D7B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19" w:type="dxa"/>
            <w:noWrap/>
          </w:tcPr>
          <w:p w14:paraId="46284A24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FD338B" w:rsidRPr="00FD338B" w14:paraId="7E94A497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2E6B7E83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dostępność i jakość opieki zdrowotnej</w:t>
            </w:r>
          </w:p>
        </w:tc>
        <w:tc>
          <w:tcPr>
            <w:tcW w:w="1080" w:type="dxa"/>
            <w:noWrap/>
          </w:tcPr>
          <w:p w14:paraId="6CE13A88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46" w:type="dxa"/>
            <w:noWrap/>
          </w:tcPr>
          <w:p w14:paraId="178F7689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91" w:type="dxa"/>
            <w:noWrap/>
          </w:tcPr>
          <w:p w14:paraId="75C31472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683" w:type="dxa"/>
            <w:noWrap/>
          </w:tcPr>
          <w:p w14:paraId="57F45FD6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919" w:type="dxa"/>
            <w:noWrap/>
          </w:tcPr>
          <w:p w14:paraId="550D697C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14</w:t>
            </w:r>
          </w:p>
        </w:tc>
      </w:tr>
      <w:tr w:rsidR="00FD338B" w:rsidRPr="00FD338B" w14:paraId="0D5140CA" w14:textId="77777777" w:rsidTr="00B7741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277B404D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dostępność i jakość edukacji przedszkolnej</w:t>
            </w:r>
          </w:p>
        </w:tc>
        <w:tc>
          <w:tcPr>
            <w:tcW w:w="1080" w:type="dxa"/>
            <w:noWrap/>
          </w:tcPr>
          <w:p w14:paraId="3E5E7ECC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846" w:type="dxa"/>
            <w:noWrap/>
          </w:tcPr>
          <w:p w14:paraId="4A33341F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1091" w:type="dxa"/>
            <w:noWrap/>
          </w:tcPr>
          <w:p w14:paraId="29636533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683" w:type="dxa"/>
            <w:noWrap/>
          </w:tcPr>
          <w:p w14:paraId="652E2A7E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19" w:type="dxa"/>
            <w:noWrap/>
          </w:tcPr>
          <w:p w14:paraId="3721233A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FD338B" w:rsidRPr="00FD338B" w14:paraId="1EC9E1BC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012F3B43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 xml:space="preserve">dostępność i jakość szkolnictwa na poziomie podstawowym  </w:t>
            </w:r>
          </w:p>
        </w:tc>
        <w:tc>
          <w:tcPr>
            <w:tcW w:w="1080" w:type="dxa"/>
            <w:noWrap/>
          </w:tcPr>
          <w:p w14:paraId="0C011D75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846" w:type="dxa"/>
            <w:noWrap/>
          </w:tcPr>
          <w:p w14:paraId="21D3DA1D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1091" w:type="dxa"/>
            <w:noWrap/>
          </w:tcPr>
          <w:p w14:paraId="576349E3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683" w:type="dxa"/>
            <w:noWrap/>
          </w:tcPr>
          <w:p w14:paraId="17166644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19" w:type="dxa"/>
            <w:noWrap/>
          </w:tcPr>
          <w:p w14:paraId="515E03F0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FD338B" w:rsidRPr="00FD338B" w14:paraId="307B612F" w14:textId="77777777" w:rsidTr="00B7741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41E5B114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dostępność i jakość szkolnictwa na poziomie średnim</w:t>
            </w:r>
          </w:p>
        </w:tc>
        <w:tc>
          <w:tcPr>
            <w:tcW w:w="1080" w:type="dxa"/>
            <w:noWrap/>
          </w:tcPr>
          <w:p w14:paraId="23C7268E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46" w:type="dxa"/>
            <w:noWrap/>
          </w:tcPr>
          <w:p w14:paraId="2A1EEAB5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91" w:type="dxa"/>
            <w:noWrap/>
          </w:tcPr>
          <w:p w14:paraId="7F1EE26A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683" w:type="dxa"/>
            <w:noWrap/>
          </w:tcPr>
          <w:p w14:paraId="5EE0F358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919" w:type="dxa"/>
            <w:noWrap/>
          </w:tcPr>
          <w:p w14:paraId="76E4541A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FD338B" w:rsidRPr="00FD338B" w14:paraId="26E83E2C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084C05BE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usługi turystyczne</w:t>
            </w:r>
          </w:p>
        </w:tc>
        <w:tc>
          <w:tcPr>
            <w:tcW w:w="1080" w:type="dxa"/>
            <w:noWrap/>
          </w:tcPr>
          <w:p w14:paraId="6785104E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46" w:type="dxa"/>
            <w:noWrap/>
          </w:tcPr>
          <w:p w14:paraId="76CF68B5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91" w:type="dxa"/>
            <w:noWrap/>
          </w:tcPr>
          <w:p w14:paraId="0DF0E8EF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683" w:type="dxa"/>
            <w:noWrap/>
          </w:tcPr>
          <w:p w14:paraId="6E24D1FE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919" w:type="dxa"/>
            <w:noWrap/>
          </w:tcPr>
          <w:p w14:paraId="1598EDD2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FD338B" w:rsidRPr="00FD338B" w14:paraId="30D89BFE" w14:textId="77777777" w:rsidTr="00B7741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36A5F042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 xml:space="preserve">dostępność do bazy gastronomicznej </w:t>
            </w:r>
          </w:p>
        </w:tc>
        <w:tc>
          <w:tcPr>
            <w:tcW w:w="1080" w:type="dxa"/>
            <w:noWrap/>
          </w:tcPr>
          <w:p w14:paraId="16FED864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46" w:type="dxa"/>
            <w:noWrap/>
          </w:tcPr>
          <w:p w14:paraId="49C02196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091" w:type="dxa"/>
            <w:noWrap/>
          </w:tcPr>
          <w:p w14:paraId="6AD5463D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683" w:type="dxa"/>
            <w:noWrap/>
          </w:tcPr>
          <w:p w14:paraId="12F48EB2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919" w:type="dxa"/>
            <w:noWrap/>
          </w:tcPr>
          <w:p w14:paraId="4B12F1F2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FD338B" w:rsidRPr="00FD338B" w14:paraId="3E0C3BD1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00E53944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lastRenderedPageBreak/>
              <w:t>dostępność do bazy noclegowej</w:t>
            </w:r>
          </w:p>
        </w:tc>
        <w:tc>
          <w:tcPr>
            <w:tcW w:w="1080" w:type="dxa"/>
            <w:noWrap/>
          </w:tcPr>
          <w:p w14:paraId="74D29EF2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46" w:type="dxa"/>
            <w:noWrap/>
          </w:tcPr>
          <w:p w14:paraId="4F28A16D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091" w:type="dxa"/>
            <w:noWrap/>
          </w:tcPr>
          <w:p w14:paraId="64C5AD2F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683" w:type="dxa"/>
            <w:noWrap/>
          </w:tcPr>
          <w:p w14:paraId="0E91D512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919" w:type="dxa"/>
            <w:noWrap/>
          </w:tcPr>
          <w:p w14:paraId="0BA7C3B9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13</w:t>
            </w:r>
          </w:p>
        </w:tc>
      </w:tr>
      <w:tr w:rsidR="00FD338B" w:rsidRPr="00FD338B" w14:paraId="4EE6CED6" w14:textId="77777777" w:rsidTr="00B7741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765F8FD3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dostęp do internetu</w:t>
            </w:r>
          </w:p>
        </w:tc>
        <w:tc>
          <w:tcPr>
            <w:tcW w:w="1080" w:type="dxa"/>
            <w:noWrap/>
          </w:tcPr>
          <w:p w14:paraId="4B1D75C2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846" w:type="dxa"/>
            <w:noWrap/>
          </w:tcPr>
          <w:p w14:paraId="443B60BA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91" w:type="dxa"/>
            <w:noWrap/>
          </w:tcPr>
          <w:p w14:paraId="34FAA3D3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683" w:type="dxa"/>
            <w:noWrap/>
          </w:tcPr>
          <w:p w14:paraId="0E6BB0D8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19" w:type="dxa"/>
            <w:noWrap/>
          </w:tcPr>
          <w:p w14:paraId="546C041E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FD338B" w:rsidRPr="00FD338B" w14:paraId="654435D4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0799BCB7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dostęp do usług publicznych świadczonych przez internet</w:t>
            </w:r>
          </w:p>
        </w:tc>
        <w:tc>
          <w:tcPr>
            <w:tcW w:w="1080" w:type="dxa"/>
            <w:noWrap/>
          </w:tcPr>
          <w:p w14:paraId="2FE96B35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6</w:t>
            </w:r>
          </w:p>
        </w:tc>
        <w:tc>
          <w:tcPr>
            <w:tcW w:w="846" w:type="dxa"/>
            <w:noWrap/>
          </w:tcPr>
          <w:p w14:paraId="28C2A8F9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1091" w:type="dxa"/>
            <w:noWrap/>
          </w:tcPr>
          <w:p w14:paraId="4ED90E54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683" w:type="dxa"/>
            <w:noWrap/>
          </w:tcPr>
          <w:p w14:paraId="78079D5B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19" w:type="dxa"/>
            <w:noWrap/>
          </w:tcPr>
          <w:p w14:paraId="572C9B07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FD338B" w:rsidRPr="00FD338B" w14:paraId="5A5FD9FB" w14:textId="77777777" w:rsidTr="00B7741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04D20180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dostępność terenów przeznaczonych pod inwestycje</w:t>
            </w:r>
          </w:p>
        </w:tc>
        <w:tc>
          <w:tcPr>
            <w:tcW w:w="1080" w:type="dxa"/>
            <w:noWrap/>
          </w:tcPr>
          <w:p w14:paraId="07904C2B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846" w:type="dxa"/>
            <w:noWrap/>
          </w:tcPr>
          <w:p w14:paraId="45C6B7BB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35</w:t>
            </w:r>
          </w:p>
        </w:tc>
        <w:tc>
          <w:tcPr>
            <w:tcW w:w="1091" w:type="dxa"/>
            <w:noWrap/>
          </w:tcPr>
          <w:p w14:paraId="73835DEB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683" w:type="dxa"/>
            <w:noWrap/>
          </w:tcPr>
          <w:p w14:paraId="11B6EA2C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19" w:type="dxa"/>
            <w:noWrap/>
          </w:tcPr>
          <w:p w14:paraId="31425FBE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FD338B" w:rsidRPr="00FD338B" w14:paraId="4AAA124E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2A3A69D9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aktywność środowisk lokalnych</w:t>
            </w:r>
          </w:p>
        </w:tc>
        <w:tc>
          <w:tcPr>
            <w:tcW w:w="1080" w:type="dxa"/>
            <w:noWrap/>
          </w:tcPr>
          <w:p w14:paraId="1DFB6062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846" w:type="dxa"/>
            <w:noWrap/>
          </w:tcPr>
          <w:p w14:paraId="4FAD4C11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91" w:type="dxa"/>
            <w:noWrap/>
          </w:tcPr>
          <w:p w14:paraId="464C186B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683" w:type="dxa"/>
            <w:noWrap/>
          </w:tcPr>
          <w:p w14:paraId="70519E74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19" w:type="dxa"/>
            <w:noWrap/>
          </w:tcPr>
          <w:p w14:paraId="0638C354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FD338B" w:rsidRPr="00FD338B" w14:paraId="35B3B6AF" w14:textId="77777777" w:rsidTr="00B7741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798D1B4A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rozwój rolnictwa i branży rolno-spożywczej</w:t>
            </w:r>
          </w:p>
        </w:tc>
        <w:tc>
          <w:tcPr>
            <w:tcW w:w="1080" w:type="dxa"/>
            <w:noWrap/>
          </w:tcPr>
          <w:p w14:paraId="355CE7BC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2</w:t>
            </w:r>
          </w:p>
        </w:tc>
        <w:tc>
          <w:tcPr>
            <w:tcW w:w="846" w:type="dxa"/>
            <w:noWrap/>
          </w:tcPr>
          <w:p w14:paraId="4832E8E5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91" w:type="dxa"/>
            <w:noWrap/>
          </w:tcPr>
          <w:p w14:paraId="641D6B9C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683" w:type="dxa"/>
            <w:noWrap/>
          </w:tcPr>
          <w:p w14:paraId="57B63861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919" w:type="dxa"/>
            <w:noWrap/>
          </w:tcPr>
          <w:p w14:paraId="049DD2FC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FD338B" w:rsidRPr="00FD338B" w14:paraId="3CCCA583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4A7426B3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atrakcyjność gminy dla turystów</w:t>
            </w:r>
          </w:p>
        </w:tc>
        <w:tc>
          <w:tcPr>
            <w:tcW w:w="1080" w:type="dxa"/>
            <w:noWrap/>
          </w:tcPr>
          <w:p w14:paraId="64FD73AC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46" w:type="dxa"/>
            <w:noWrap/>
          </w:tcPr>
          <w:p w14:paraId="6A4B74BC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91" w:type="dxa"/>
            <w:noWrap/>
          </w:tcPr>
          <w:p w14:paraId="6BCA35AC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683" w:type="dxa"/>
            <w:noWrap/>
          </w:tcPr>
          <w:p w14:paraId="4779FE78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919" w:type="dxa"/>
            <w:noWrap/>
          </w:tcPr>
          <w:p w14:paraId="2E242C85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FD338B" w:rsidRPr="00FD338B" w14:paraId="17395724" w14:textId="77777777" w:rsidTr="00B7741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11F6591A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jakość rządzenia oraz funkcjonowanie administracji publicznej w gminie</w:t>
            </w:r>
          </w:p>
        </w:tc>
        <w:tc>
          <w:tcPr>
            <w:tcW w:w="1080" w:type="dxa"/>
            <w:noWrap/>
          </w:tcPr>
          <w:p w14:paraId="32C4EB00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846" w:type="dxa"/>
            <w:noWrap/>
          </w:tcPr>
          <w:p w14:paraId="47782D73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1091" w:type="dxa"/>
            <w:noWrap/>
          </w:tcPr>
          <w:p w14:paraId="6874756F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683" w:type="dxa"/>
            <w:noWrap/>
          </w:tcPr>
          <w:p w14:paraId="56CA094D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19" w:type="dxa"/>
            <w:noWrap/>
          </w:tcPr>
          <w:p w14:paraId="1FD3B0FB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FD338B" w:rsidRPr="00FD338B" w14:paraId="48754733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0DD0BE46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 xml:space="preserve">rozwój innowacji w przedsiębiorstwach </w:t>
            </w:r>
          </w:p>
        </w:tc>
        <w:tc>
          <w:tcPr>
            <w:tcW w:w="1080" w:type="dxa"/>
            <w:noWrap/>
          </w:tcPr>
          <w:p w14:paraId="1C202DC4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3</w:t>
            </w:r>
          </w:p>
        </w:tc>
        <w:tc>
          <w:tcPr>
            <w:tcW w:w="846" w:type="dxa"/>
            <w:noWrap/>
          </w:tcPr>
          <w:p w14:paraId="198883BC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1091" w:type="dxa"/>
            <w:noWrap/>
          </w:tcPr>
          <w:p w14:paraId="25327A5F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41</w:t>
            </w:r>
          </w:p>
        </w:tc>
        <w:tc>
          <w:tcPr>
            <w:tcW w:w="683" w:type="dxa"/>
            <w:noWrap/>
          </w:tcPr>
          <w:p w14:paraId="1C8D5565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919" w:type="dxa"/>
            <w:noWrap/>
          </w:tcPr>
          <w:p w14:paraId="7511D715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FD338B" w:rsidRPr="00FD338B" w14:paraId="7190F48B" w14:textId="77777777" w:rsidTr="00B7741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  <w:hideMark/>
          </w:tcPr>
          <w:p w14:paraId="5639520F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atrakcyjne miejsca pracy w przemyśle</w:t>
            </w:r>
          </w:p>
        </w:tc>
        <w:tc>
          <w:tcPr>
            <w:tcW w:w="1080" w:type="dxa"/>
            <w:noWrap/>
          </w:tcPr>
          <w:p w14:paraId="700DDDD1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0</w:t>
            </w:r>
          </w:p>
        </w:tc>
        <w:tc>
          <w:tcPr>
            <w:tcW w:w="846" w:type="dxa"/>
            <w:noWrap/>
          </w:tcPr>
          <w:p w14:paraId="5F0388FE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1091" w:type="dxa"/>
            <w:noWrap/>
          </w:tcPr>
          <w:p w14:paraId="25AB7209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683" w:type="dxa"/>
            <w:noWrap/>
          </w:tcPr>
          <w:p w14:paraId="3D427D1D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919" w:type="dxa"/>
            <w:noWrap/>
          </w:tcPr>
          <w:p w14:paraId="3AC6A411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FD338B" w:rsidRPr="00FD338B" w14:paraId="6EE9DF40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44" w:type="dxa"/>
            <w:tcBorders>
              <w:right w:val="none" w:sz="0" w:space="0" w:color="auto"/>
            </w:tcBorders>
            <w:noWrap/>
          </w:tcPr>
          <w:p w14:paraId="61026690" w14:textId="77777777" w:rsidR="00FD338B" w:rsidRPr="00FD338B" w:rsidRDefault="00FD338B" w:rsidP="00FD338B">
            <w:pPr>
              <w:spacing w:line="23" w:lineRule="atLeast"/>
              <w:jc w:val="both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POMOC PSYCHOLOGICZNO-PEDAGOGICZNA</w:t>
            </w:r>
          </w:p>
        </w:tc>
        <w:tc>
          <w:tcPr>
            <w:tcW w:w="1080" w:type="dxa"/>
            <w:noWrap/>
          </w:tcPr>
          <w:p w14:paraId="34259C12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0</w:t>
            </w:r>
          </w:p>
        </w:tc>
        <w:tc>
          <w:tcPr>
            <w:tcW w:w="846" w:type="dxa"/>
            <w:noWrap/>
          </w:tcPr>
          <w:p w14:paraId="21E13EC0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1" w:type="dxa"/>
            <w:noWrap/>
          </w:tcPr>
          <w:p w14:paraId="593107EB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683" w:type="dxa"/>
            <w:noWrap/>
          </w:tcPr>
          <w:p w14:paraId="490996BD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19" w:type="dxa"/>
            <w:noWrap/>
          </w:tcPr>
          <w:p w14:paraId="0FE8BEBC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0</w:t>
            </w:r>
          </w:p>
        </w:tc>
      </w:tr>
    </w:tbl>
    <w:p w14:paraId="1D2699DB" w14:textId="77777777" w:rsidR="00FD338B" w:rsidRPr="00FD338B" w:rsidRDefault="00FD338B" w:rsidP="00FD338B">
      <w:pPr>
        <w:spacing w:after="0" w:line="23" w:lineRule="atLeast"/>
        <w:ind w:left="720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</w:p>
    <w:p w14:paraId="6CE926EB" w14:textId="77777777" w:rsidR="00FD338B" w:rsidRPr="00FD338B" w:rsidRDefault="00FD338B" w:rsidP="00FD338B">
      <w:pPr>
        <w:spacing w:after="0" w:line="23" w:lineRule="atLeast"/>
        <w:ind w:left="720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</w:p>
    <w:tbl>
      <w:tblPr>
        <w:tblStyle w:val="Zwykatabela441"/>
        <w:tblW w:w="9405" w:type="dxa"/>
        <w:tblInd w:w="0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1134"/>
        <w:gridCol w:w="1139"/>
        <w:gridCol w:w="1554"/>
        <w:gridCol w:w="54"/>
      </w:tblGrid>
      <w:tr w:rsidR="00FD338B" w:rsidRPr="00FD338B" w14:paraId="06B33FA7" w14:textId="77777777" w:rsidTr="00B774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  <w:vAlign w:val="center"/>
            <w:hideMark/>
          </w:tcPr>
          <w:p w14:paraId="478706B2" w14:textId="77777777" w:rsidR="00FD338B" w:rsidRPr="00FD338B" w:rsidRDefault="00FD338B" w:rsidP="00FD338B">
            <w:pPr>
              <w:spacing w:line="22" w:lineRule="atLeast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</w:pPr>
            <w:bookmarkStart w:id="3" w:name="_Hlk130418478"/>
            <w:r w:rsidRPr="00FD338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t>OBSZARY NAJLEPIEJ OCENIANE</w:t>
            </w:r>
          </w:p>
        </w:tc>
        <w:tc>
          <w:tcPr>
            <w:tcW w:w="1134" w:type="dxa"/>
            <w:noWrap/>
            <w:vAlign w:val="center"/>
            <w:hideMark/>
          </w:tcPr>
          <w:p w14:paraId="2218C849" w14:textId="77777777" w:rsidR="00FD338B" w:rsidRPr="00FD338B" w:rsidRDefault="00FD338B" w:rsidP="00FD338B">
            <w:pPr>
              <w:spacing w:line="22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t>BARDZO DOBRE</w:t>
            </w:r>
          </w:p>
        </w:tc>
        <w:tc>
          <w:tcPr>
            <w:tcW w:w="1139" w:type="dxa"/>
            <w:noWrap/>
            <w:vAlign w:val="center"/>
            <w:hideMark/>
          </w:tcPr>
          <w:p w14:paraId="2BC86865" w14:textId="77777777" w:rsidR="00FD338B" w:rsidRPr="00FD338B" w:rsidRDefault="00FD338B" w:rsidP="00FD338B">
            <w:pPr>
              <w:spacing w:line="22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t>DOBRE</w:t>
            </w:r>
          </w:p>
        </w:tc>
        <w:tc>
          <w:tcPr>
            <w:tcW w:w="1608" w:type="dxa"/>
            <w:gridSpan w:val="2"/>
            <w:noWrap/>
            <w:vAlign w:val="center"/>
            <w:hideMark/>
          </w:tcPr>
          <w:p w14:paraId="4259B64B" w14:textId="77777777" w:rsidR="00FD338B" w:rsidRPr="00FD338B" w:rsidRDefault="00FD338B" w:rsidP="00FD338B">
            <w:pPr>
              <w:spacing w:line="22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t>ŚREDNIA % odpowiedzi pozytywnych</w:t>
            </w:r>
          </w:p>
        </w:tc>
      </w:tr>
      <w:tr w:rsidR="00FD338B" w:rsidRPr="00FD338B" w14:paraId="37871C2E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259DAC6E" w14:textId="77777777" w:rsidR="00FD338B" w:rsidRPr="00FD338B" w:rsidRDefault="00FD338B" w:rsidP="00FD338B">
            <w:pPr>
              <w:spacing w:line="22" w:lineRule="atLeas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BEZPIECZEŃSTWO PUBLICZNE</w:t>
            </w:r>
          </w:p>
        </w:tc>
        <w:tc>
          <w:tcPr>
            <w:tcW w:w="1134" w:type="dxa"/>
            <w:noWrap/>
          </w:tcPr>
          <w:p w14:paraId="2CECCBBB" w14:textId="77777777" w:rsidR="00FD338B" w:rsidRPr="00FD338B" w:rsidRDefault="00FD338B" w:rsidP="00FD338B">
            <w:pPr>
              <w:spacing w:line="22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139" w:type="dxa"/>
            <w:noWrap/>
          </w:tcPr>
          <w:p w14:paraId="1350A19F" w14:textId="77777777" w:rsidR="00FD338B" w:rsidRPr="00FD338B" w:rsidRDefault="00FD338B" w:rsidP="00FD338B">
            <w:pPr>
              <w:spacing w:line="22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1608" w:type="dxa"/>
            <w:gridSpan w:val="2"/>
            <w:noWrap/>
            <w:vAlign w:val="center"/>
          </w:tcPr>
          <w:p w14:paraId="17551EB1" w14:textId="77777777" w:rsidR="00FD338B" w:rsidRPr="00FD338B" w:rsidRDefault="00FD338B" w:rsidP="00FD338B">
            <w:pPr>
              <w:spacing w:line="22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t>69,77%</w:t>
            </w:r>
          </w:p>
        </w:tc>
      </w:tr>
      <w:tr w:rsidR="00FD338B" w:rsidRPr="00FD338B" w14:paraId="0DDFF8BB" w14:textId="77777777" w:rsidTr="00B7741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5550ED2C" w14:textId="77777777" w:rsidR="00FD338B" w:rsidRPr="00FD338B" w:rsidRDefault="00FD338B" w:rsidP="00FD338B">
            <w:pPr>
              <w:spacing w:line="22" w:lineRule="atLeas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DOSTĘP DO INFRASTRUKTURY KOMUNALNEJ (WODOCIĄGI)</w:t>
            </w:r>
          </w:p>
        </w:tc>
        <w:tc>
          <w:tcPr>
            <w:tcW w:w="1134" w:type="dxa"/>
            <w:noWrap/>
          </w:tcPr>
          <w:p w14:paraId="1CA7905F" w14:textId="77777777" w:rsidR="00FD338B" w:rsidRPr="00FD338B" w:rsidRDefault="00FD338B" w:rsidP="00FD338B">
            <w:pPr>
              <w:spacing w:line="22" w:lineRule="atLeas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39" w:type="dxa"/>
            <w:noWrap/>
          </w:tcPr>
          <w:p w14:paraId="635A48C1" w14:textId="77777777" w:rsidR="00FD338B" w:rsidRPr="00FD338B" w:rsidRDefault="00FD338B" w:rsidP="00FD338B">
            <w:pPr>
              <w:spacing w:line="22" w:lineRule="atLeas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39</w:t>
            </w:r>
          </w:p>
        </w:tc>
        <w:tc>
          <w:tcPr>
            <w:tcW w:w="1608" w:type="dxa"/>
            <w:gridSpan w:val="2"/>
            <w:noWrap/>
          </w:tcPr>
          <w:p w14:paraId="19A5EF74" w14:textId="77777777" w:rsidR="00FD338B" w:rsidRPr="00FD338B" w:rsidRDefault="00FD338B" w:rsidP="00FD338B">
            <w:pPr>
              <w:spacing w:line="22" w:lineRule="atLeas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t>68,60%</w:t>
            </w:r>
          </w:p>
        </w:tc>
      </w:tr>
      <w:tr w:rsidR="00FD338B" w:rsidRPr="00FD338B" w14:paraId="2BC08850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6455CB43" w14:textId="77777777" w:rsidR="00FD338B" w:rsidRPr="00FD338B" w:rsidRDefault="00FD338B" w:rsidP="00FD338B">
            <w:pPr>
              <w:spacing w:line="22" w:lineRule="atLeas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WALORY KRAJOBRAZOWE</w:t>
            </w:r>
          </w:p>
        </w:tc>
        <w:tc>
          <w:tcPr>
            <w:tcW w:w="1134" w:type="dxa"/>
            <w:noWrap/>
          </w:tcPr>
          <w:p w14:paraId="4A63C56C" w14:textId="77777777" w:rsidR="00FD338B" w:rsidRPr="00FD338B" w:rsidRDefault="00FD338B" w:rsidP="00FD338B">
            <w:pPr>
              <w:spacing w:line="22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39" w:type="dxa"/>
            <w:noWrap/>
          </w:tcPr>
          <w:p w14:paraId="70999247" w14:textId="77777777" w:rsidR="00FD338B" w:rsidRPr="00FD338B" w:rsidRDefault="00FD338B" w:rsidP="00FD338B">
            <w:pPr>
              <w:spacing w:line="22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608" w:type="dxa"/>
            <w:gridSpan w:val="2"/>
            <w:noWrap/>
          </w:tcPr>
          <w:p w14:paraId="4E8DAA06" w14:textId="77777777" w:rsidR="00FD338B" w:rsidRPr="00FD338B" w:rsidRDefault="00FD338B" w:rsidP="00FD338B">
            <w:pPr>
              <w:spacing w:line="22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t>65,12%</w:t>
            </w:r>
          </w:p>
        </w:tc>
      </w:tr>
      <w:tr w:rsidR="00FD338B" w:rsidRPr="00FD338B" w14:paraId="2403F3C7" w14:textId="77777777" w:rsidTr="00B7741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143A40A1" w14:textId="77777777" w:rsidR="00FD338B" w:rsidRPr="00FD338B" w:rsidRDefault="00FD338B" w:rsidP="00FD338B">
            <w:pPr>
              <w:spacing w:line="22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DOSTĘP DO INFRASTRUKTURY SPORTU I REKREACJI, CIEKAWEGO SPĘDZENIA CZASU</w:t>
            </w:r>
          </w:p>
        </w:tc>
        <w:tc>
          <w:tcPr>
            <w:tcW w:w="1134" w:type="dxa"/>
            <w:noWrap/>
          </w:tcPr>
          <w:p w14:paraId="19CE129E" w14:textId="77777777" w:rsidR="00FD338B" w:rsidRPr="00FD338B" w:rsidRDefault="00FD338B" w:rsidP="00FD338B">
            <w:pPr>
              <w:spacing w:line="22" w:lineRule="atLeas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39" w:type="dxa"/>
            <w:noWrap/>
          </w:tcPr>
          <w:p w14:paraId="11ACFEBC" w14:textId="77777777" w:rsidR="00FD338B" w:rsidRPr="00FD338B" w:rsidRDefault="00FD338B" w:rsidP="00FD338B">
            <w:pPr>
              <w:spacing w:line="22" w:lineRule="atLeas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24</w:t>
            </w:r>
          </w:p>
        </w:tc>
        <w:tc>
          <w:tcPr>
            <w:tcW w:w="1608" w:type="dxa"/>
            <w:gridSpan w:val="2"/>
            <w:noWrap/>
          </w:tcPr>
          <w:p w14:paraId="34B522C7" w14:textId="77777777" w:rsidR="00FD338B" w:rsidRPr="00FD338B" w:rsidRDefault="00FD338B" w:rsidP="00FD338B">
            <w:pPr>
              <w:spacing w:line="22" w:lineRule="atLeas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t>62,79%</w:t>
            </w:r>
          </w:p>
        </w:tc>
      </w:tr>
      <w:tr w:rsidR="00FD338B" w:rsidRPr="00FD338B" w14:paraId="2CD49268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46ABD7B5" w14:textId="77777777" w:rsidR="00FD338B" w:rsidRPr="00FD338B" w:rsidRDefault="00FD338B" w:rsidP="00FD338B">
            <w:pPr>
              <w:spacing w:line="22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 xml:space="preserve">DOSTĘPNOŚĆ I JAKOŚĆ SZKOLNICTWA NA POZIOMIE PODSTAWOWYM  </w:t>
            </w:r>
          </w:p>
        </w:tc>
        <w:tc>
          <w:tcPr>
            <w:tcW w:w="1134" w:type="dxa"/>
            <w:noWrap/>
          </w:tcPr>
          <w:p w14:paraId="497F205B" w14:textId="77777777" w:rsidR="00FD338B" w:rsidRPr="00FD338B" w:rsidRDefault="00FD338B" w:rsidP="00FD338B">
            <w:pPr>
              <w:spacing w:line="22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39" w:type="dxa"/>
            <w:noWrap/>
          </w:tcPr>
          <w:p w14:paraId="2D092897" w14:textId="77777777" w:rsidR="00FD338B" w:rsidRPr="00FD338B" w:rsidRDefault="00FD338B" w:rsidP="00FD338B">
            <w:pPr>
              <w:spacing w:line="22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1608" w:type="dxa"/>
            <w:gridSpan w:val="2"/>
            <w:noWrap/>
          </w:tcPr>
          <w:p w14:paraId="5366E10D" w14:textId="77777777" w:rsidR="00FD338B" w:rsidRPr="00FD338B" w:rsidRDefault="00FD338B" w:rsidP="00FD338B">
            <w:pPr>
              <w:spacing w:line="22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t>62,79%</w:t>
            </w:r>
          </w:p>
        </w:tc>
      </w:tr>
      <w:tr w:rsidR="00FD338B" w:rsidRPr="00FD338B" w14:paraId="506E502B" w14:textId="77777777" w:rsidTr="00B77412">
        <w:trPr>
          <w:gridAfter w:val="1"/>
          <w:wAfter w:w="54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  <w:vAlign w:val="center"/>
            <w:hideMark/>
          </w:tcPr>
          <w:p w14:paraId="72015BB9" w14:textId="77777777" w:rsidR="00FD338B" w:rsidRPr="00FD338B" w:rsidRDefault="00FD338B" w:rsidP="00FD338B">
            <w:pPr>
              <w:spacing w:line="22" w:lineRule="atLeast"/>
              <w:jc w:val="center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t>Obszary oceniane najgorzej</w:t>
            </w:r>
          </w:p>
        </w:tc>
        <w:tc>
          <w:tcPr>
            <w:tcW w:w="1134" w:type="dxa"/>
            <w:noWrap/>
            <w:vAlign w:val="center"/>
            <w:hideMark/>
          </w:tcPr>
          <w:p w14:paraId="3928AE09" w14:textId="77777777" w:rsidR="00FD338B" w:rsidRPr="00FD338B" w:rsidRDefault="00FD338B" w:rsidP="00FD338B">
            <w:pPr>
              <w:spacing w:line="22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  <w:t>ZŁE</w:t>
            </w:r>
          </w:p>
        </w:tc>
        <w:tc>
          <w:tcPr>
            <w:tcW w:w="1139" w:type="dxa"/>
            <w:noWrap/>
            <w:vAlign w:val="center"/>
            <w:hideMark/>
          </w:tcPr>
          <w:p w14:paraId="68A96369" w14:textId="77777777" w:rsidR="00FD338B" w:rsidRPr="00FD338B" w:rsidRDefault="00FD338B" w:rsidP="00FD338B">
            <w:pPr>
              <w:spacing w:line="22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  <w:t>BARDZO ZŁE</w:t>
            </w:r>
          </w:p>
        </w:tc>
        <w:tc>
          <w:tcPr>
            <w:tcW w:w="1554" w:type="dxa"/>
            <w:vAlign w:val="center"/>
            <w:hideMark/>
          </w:tcPr>
          <w:p w14:paraId="4557B2AC" w14:textId="77777777" w:rsidR="00FD338B" w:rsidRPr="00FD338B" w:rsidRDefault="00FD338B" w:rsidP="00FD338B">
            <w:pPr>
              <w:spacing w:line="22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  <w:t>ŚREDNIA % odpowiedzi negatywnych</w:t>
            </w:r>
          </w:p>
        </w:tc>
      </w:tr>
      <w:tr w:rsidR="00FD338B" w:rsidRPr="00FD338B" w14:paraId="789E1A8B" w14:textId="77777777" w:rsidTr="00B7741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4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330659BD" w14:textId="77777777" w:rsidR="00FD338B" w:rsidRPr="00FD338B" w:rsidRDefault="00FD338B" w:rsidP="00FD338B">
            <w:pPr>
              <w:spacing w:line="22" w:lineRule="atLeas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 xml:space="preserve">DOSTĘPNOŚĆ DO BAZY GASTRONOMICZNEJ </w:t>
            </w:r>
          </w:p>
        </w:tc>
        <w:tc>
          <w:tcPr>
            <w:tcW w:w="1134" w:type="dxa"/>
            <w:noWrap/>
          </w:tcPr>
          <w:p w14:paraId="15AD7284" w14:textId="77777777" w:rsidR="00FD338B" w:rsidRPr="00FD338B" w:rsidRDefault="00FD338B" w:rsidP="00FD338B">
            <w:pPr>
              <w:spacing w:line="22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34</w:t>
            </w:r>
          </w:p>
        </w:tc>
        <w:tc>
          <w:tcPr>
            <w:tcW w:w="1139" w:type="dxa"/>
            <w:noWrap/>
          </w:tcPr>
          <w:p w14:paraId="3A0EF70A" w14:textId="77777777" w:rsidR="00FD338B" w:rsidRPr="00FD338B" w:rsidRDefault="00FD338B" w:rsidP="00FD338B">
            <w:pPr>
              <w:spacing w:line="22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554" w:type="dxa"/>
            <w:vAlign w:val="center"/>
          </w:tcPr>
          <w:p w14:paraId="6B28003D" w14:textId="77777777" w:rsidR="00FD338B" w:rsidRPr="00FD338B" w:rsidRDefault="00FD338B" w:rsidP="00FD338B">
            <w:pPr>
              <w:spacing w:line="22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t>50%</w:t>
            </w:r>
          </w:p>
        </w:tc>
      </w:tr>
      <w:tr w:rsidR="00FD338B" w:rsidRPr="00FD338B" w14:paraId="75A5FE8F" w14:textId="77777777" w:rsidTr="00B77412">
        <w:trPr>
          <w:gridAfter w:val="1"/>
          <w:wAfter w:w="54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646D4666" w14:textId="77777777" w:rsidR="00FD338B" w:rsidRPr="00FD338B" w:rsidRDefault="00FD338B" w:rsidP="00FD338B">
            <w:pPr>
              <w:spacing w:line="22" w:lineRule="atLeas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DOSTĘPNOŚĆ DO BAZY NOCLEGOWEJ</w:t>
            </w:r>
          </w:p>
        </w:tc>
        <w:tc>
          <w:tcPr>
            <w:tcW w:w="1134" w:type="dxa"/>
            <w:noWrap/>
          </w:tcPr>
          <w:p w14:paraId="4F32934A" w14:textId="77777777" w:rsidR="00FD338B" w:rsidRPr="00FD338B" w:rsidRDefault="00FD338B" w:rsidP="00FD338B">
            <w:pPr>
              <w:spacing w:line="22" w:lineRule="atLeas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29</w:t>
            </w:r>
          </w:p>
        </w:tc>
        <w:tc>
          <w:tcPr>
            <w:tcW w:w="1139" w:type="dxa"/>
            <w:noWrap/>
          </w:tcPr>
          <w:p w14:paraId="62496EB9" w14:textId="77777777" w:rsidR="00FD338B" w:rsidRPr="00FD338B" w:rsidRDefault="00FD338B" w:rsidP="00FD338B">
            <w:pPr>
              <w:spacing w:line="22" w:lineRule="atLeas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54" w:type="dxa"/>
            <w:vAlign w:val="center"/>
          </w:tcPr>
          <w:p w14:paraId="36299E2D" w14:textId="77777777" w:rsidR="00FD338B" w:rsidRPr="00FD338B" w:rsidRDefault="00FD338B" w:rsidP="00FD338B">
            <w:pPr>
              <w:spacing w:line="22" w:lineRule="atLeas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t>48,84%</w:t>
            </w:r>
          </w:p>
        </w:tc>
      </w:tr>
      <w:tr w:rsidR="00FD338B" w:rsidRPr="00FD338B" w14:paraId="7EE86FEF" w14:textId="77777777" w:rsidTr="00B7741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4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7C23A876" w14:textId="77777777" w:rsidR="00FD338B" w:rsidRPr="00FD338B" w:rsidRDefault="00FD338B" w:rsidP="00FD338B">
            <w:pPr>
              <w:spacing w:line="22" w:lineRule="atLeast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DOSTĘPNOŚĆ TRANSPORTU PUBLICZNEGO</w:t>
            </w:r>
          </w:p>
        </w:tc>
        <w:tc>
          <w:tcPr>
            <w:tcW w:w="1134" w:type="dxa"/>
            <w:noWrap/>
          </w:tcPr>
          <w:p w14:paraId="7F02A216" w14:textId="77777777" w:rsidR="00FD338B" w:rsidRPr="00FD338B" w:rsidRDefault="00FD338B" w:rsidP="00FD338B">
            <w:pPr>
              <w:spacing w:line="22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139" w:type="dxa"/>
            <w:noWrap/>
          </w:tcPr>
          <w:p w14:paraId="23112380" w14:textId="77777777" w:rsidR="00FD338B" w:rsidRPr="00FD338B" w:rsidRDefault="00FD338B" w:rsidP="00FD338B">
            <w:pPr>
              <w:spacing w:line="22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554" w:type="dxa"/>
            <w:vAlign w:val="center"/>
          </w:tcPr>
          <w:p w14:paraId="638BA291" w14:textId="77777777" w:rsidR="00FD338B" w:rsidRPr="00FD338B" w:rsidRDefault="00FD338B" w:rsidP="00FD338B">
            <w:pPr>
              <w:spacing w:line="22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t>34,88%</w:t>
            </w:r>
          </w:p>
        </w:tc>
      </w:tr>
      <w:tr w:rsidR="00FD338B" w:rsidRPr="00FD338B" w14:paraId="104E7CB6" w14:textId="77777777" w:rsidTr="00B77412">
        <w:trPr>
          <w:gridAfter w:val="1"/>
          <w:wAfter w:w="54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361B2D2B" w14:textId="77777777" w:rsidR="00FD338B" w:rsidRPr="00FD338B" w:rsidRDefault="00FD338B" w:rsidP="00FD338B">
            <w:pPr>
              <w:spacing w:line="22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USŁUGI TURYSTYCZNE</w:t>
            </w:r>
          </w:p>
        </w:tc>
        <w:tc>
          <w:tcPr>
            <w:tcW w:w="1134" w:type="dxa"/>
            <w:noWrap/>
          </w:tcPr>
          <w:p w14:paraId="4BA0A283" w14:textId="77777777" w:rsidR="00FD338B" w:rsidRPr="00FD338B" w:rsidRDefault="00FD338B" w:rsidP="00FD338B">
            <w:pPr>
              <w:spacing w:line="22" w:lineRule="atLeas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39" w:type="dxa"/>
            <w:noWrap/>
          </w:tcPr>
          <w:p w14:paraId="6C8757E6" w14:textId="77777777" w:rsidR="00FD338B" w:rsidRPr="00FD338B" w:rsidRDefault="00FD338B" w:rsidP="00FD338B">
            <w:pPr>
              <w:spacing w:line="22" w:lineRule="atLeas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4" w:type="dxa"/>
            <w:vAlign w:val="center"/>
          </w:tcPr>
          <w:p w14:paraId="1F440A5E" w14:textId="77777777" w:rsidR="00FD338B" w:rsidRPr="00FD338B" w:rsidRDefault="00FD338B" w:rsidP="00FD338B">
            <w:pPr>
              <w:spacing w:line="22" w:lineRule="atLeas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t>32,56%</w:t>
            </w:r>
          </w:p>
        </w:tc>
      </w:tr>
      <w:tr w:rsidR="00FD338B" w:rsidRPr="00FD338B" w14:paraId="4ED2AECC" w14:textId="77777777" w:rsidTr="00B77412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54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2E130D50" w14:textId="77777777" w:rsidR="00FD338B" w:rsidRPr="00FD338B" w:rsidRDefault="00FD338B" w:rsidP="00FD338B">
            <w:pPr>
              <w:spacing w:line="22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DOSTĘPNOŚĆ I JAKOŚĆ OPIEKI ZDROWOTNEJ</w:t>
            </w:r>
          </w:p>
        </w:tc>
        <w:tc>
          <w:tcPr>
            <w:tcW w:w="1134" w:type="dxa"/>
            <w:noWrap/>
          </w:tcPr>
          <w:p w14:paraId="2BF27C92" w14:textId="77777777" w:rsidR="00FD338B" w:rsidRPr="00FD338B" w:rsidRDefault="00FD338B" w:rsidP="00FD338B">
            <w:pPr>
              <w:spacing w:line="22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9" w:type="dxa"/>
            <w:noWrap/>
          </w:tcPr>
          <w:p w14:paraId="10A1C3F6" w14:textId="77777777" w:rsidR="00FD338B" w:rsidRPr="00FD338B" w:rsidRDefault="00FD338B" w:rsidP="00FD338B">
            <w:pPr>
              <w:spacing w:line="22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54" w:type="dxa"/>
            <w:vAlign w:val="center"/>
          </w:tcPr>
          <w:p w14:paraId="28E75C75" w14:textId="77777777" w:rsidR="00FD338B" w:rsidRPr="00FD338B" w:rsidRDefault="00FD338B" w:rsidP="00FD338B">
            <w:pPr>
              <w:spacing w:line="22" w:lineRule="atLeas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</w:pPr>
            <w:r w:rsidRPr="00FD338B">
              <w:rPr>
                <w:rFonts w:ascii="Calibri Light" w:eastAsia="Times New Roman" w:hAnsi="Calibri Light" w:cs="Calibri Light"/>
                <w:color w:val="000000"/>
                <w:sz w:val="20"/>
                <w:szCs w:val="20"/>
                <w:lang w:eastAsia="pl-PL"/>
              </w:rPr>
              <w:t>30,23%</w:t>
            </w:r>
          </w:p>
        </w:tc>
      </w:tr>
      <w:bookmarkEnd w:id="3"/>
    </w:tbl>
    <w:p w14:paraId="0388AE17" w14:textId="77777777" w:rsidR="00FD338B" w:rsidRPr="00FD338B" w:rsidRDefault="00FD338B" w:rsidP="00FD338B">
      <w:pPr>
        <w:spacing w:after="0" w:line="23" w:lineRule="atLeast"/>
        <w:ind w:left="720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</w:p>
    <w:p w14:paraId="2D8B6400" w14:textId="77777777" w:rsidR="00FD338B" w:rsidRPr="00FD338B" w:rsidRDefault="00FD338B" w:rsidP="00FD338B">
      <w:pPr>
        <w:spacing w:after="0" w:line="23" w:lineRule="atLeast"/>
        <w:ind w:left="720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</w:p>
    <w:p w14:paraId="57881DF4" w14:textId="77777777" w:rsidR="00FD338B" w:rsidRPr="00FD338B" w:rsidRDefault="00FD338B" w:rsidP="00FD338B">
      <w:pPr>
        <w:numPr>
          <w:ilvl w:val="0"/>
          <w:numId w:val="36"/>
        </w:numPr>
        <w:spacing w:after="0" w:line="23" w:lineRule="atLeast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  <w:t xml:space="preserve">Statystyka odpowiedzi na pytanie 2 ankiety tj. określenie głównych problemów społecznych występujących na terenie gminy </w:t>
      </w:r>
    </w:p>
    <w:p w14:paraId="1BF1FE32" w14:textId="77777777" w:rsidR="00FD338B" w:rsidRPr="00FD338B" w:rsidRDefault="00FD338B" w:rsidP="00FD338B">
      <w:pPr>
        <w:spacing w:after="0" w:line="23" w:lineRule="atLeast"/>
        <w:rPr>
          <w:rFonts w:ascii="Calibri Light" w:eastAsia="Calibri" w:hAnsi="Calibri Light" w:cs="Calibri Light"/>
          <w:noProof/>
          <w:color w:val="000000"/>
          <w:kern w:val="0"/>
          <w14:ligatures w14:val="none"/>
        </w:rPr>
      </w:pPr>
    </w:p>
    <w:tbl>
      <w:tblPr>
        <w:tblStyle w:val="Zwykatabela321"/>
        <w:tblW w:w="9137" w:type="dxa"/>
        <w:tblInd w:w="0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6"/>
        <w:gridCol w:w="1280"/>
        <w:gridCol w:w="1280"/>
        <w:gridCol w:w="1280"/>
        <w:gridCol w:w="1141"/>
      </w:tblGrid>
      <w:tr w:rsidR="00FD338B" w:rsidRPr="00FD338B" w14:paraId="3FC61558" w14:textId="77777777" w:rsidTr="00B774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156" w:type="dxa"/>
            <w:tcBorders>
              <w:bottom w:val="none" w:sz="0" w:space="0" w:color="auto"/>
              <w:right w:val="none" w:sz="0" w:space="0" w:color="auto"/>
            </w:tcBorders>
            <w:noWrap/>
            <w:hideMark/>
          </w:tcPr>
          <w:p w14:paraId="2DB194DD" w14:textId="77777777" w:rsidR="00FD338B" w:rsidRPr="00FD338B" w:rsidRDefault="00FD338B" w:rsidP="00FD338B">
            <w:pPr>
              <w:spacing w:line="23" w:lineRule="atLeast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WYSZCZEGÓLNIENIE</w:t>
            </w:r>
          </w:p>
        </w:tc>
        <w:tc>
          <w:tcPr>
            <w:tcW w:w="1280" w:type="dxa"/>
            <w:tcBorders>
              <w:bottom w:val="none" w:sz="0" w:space="0" w:color="auto"/>
            </w:tcBorders>
            <w:noWrap/>
            <w:hideMark/>
          </w:tcPr>
          <w:p w14:paraId="10A8ADD1" w14:textId="77777777" w:rsidR="00FD338B" w:rsidRPr="00FD338B" w:rsidRDefault="00FD338B" w:rsidP="00FD338B">
            <w:pPr>
              <w:spacing w:line="23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WYSOKIE ZAGROŻENIE PROBLEMEM</w:t>
            </w:r>
          </w:p>
        </w:tc>
        <w:tc>
          <w:tcPr>
            <w:tcW w:w="1280" w:type="dxa"/>
            <w:tcBorders>
              <w:bottom w:val="none" w:sz="0" w:space="0" w:color="auto"/>
            </w:tcBorders>
            <w:noWrap/>
          </w:tcPr>
          <w:p w14:paraId="3220E200" w14:textId="77777777" w:rsidR="00FD338B" w:rsidRPr="00FD338B" w:rsidRDefault="00FD338B" w:rsidP="00FD338B">
            <w:pPr>
              <w:spacing w:line="23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ŚREDNIE ZAGROŻENIE PROBLEMEM</w:t>
            </w:r>
          </w:p>
        </w:tc>
        <w:tc>
          <w:tcPr>
            <w:tcW w:w="1280" w:type="dxa"/>
            <w:tcBorders>
              <w:bottom w:val="none" w:sz="0" w:space="0" w:color="auto"/>
            </w:tcBorders>
            <w:noWrap/>
          </w:tcPr>
          <w:p w14:paraId="328AE0E2" w14:textId="77777777" w:rsidR="00FD338B" w:rsidRPr="00FD338B" w:rsidRDefault="00FD338B" w:rsidP="00FD338B">
            <w:pPr>
              <w:spacing w:line="23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NISKIE ZAGROŻENIE PROBLEMEM</w:t>
            </w:r>
          </w:p>
        </w:tc>
        <w:tc>
          <w:tcPr>
            <w:tcW w:w="1141" w:type="dxa"/>
            <w:tcBorders>
              <w:bottom w:val="none" w:sz="0" w:space="0" w:color="auto"/>
            </w:tcBorders>
            <w:noWrap/>
          </w:tcPr>
          <w:p w14:paraId="14E21180" w14:textId="77777777" w:rsidR="00FD338B" w:rsidRPr="00FD338B" w:rsidRDefault="00FD338B" w:rsidP="00FD338B">
            <w:pPr>
              <w:spacing w:line="23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BRAK PROBLEMU</w:t>
            </w:r>
          </w:p>
        </w:tc>
      </w:tr>
      <w:tr w:rsidR="00FD338B" w:rsidRPr="00FD338B" w14:paraId="301B6BCA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tcBorders>
              <w:right w:val="none" w:sz="0" w:space="0" w:color="auto"/>
            </w:tcBorders>
            <w:noWrap/>
          </w:tcPr>
          <w:p w14:paraId="2D2DB380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PRZESTĘPCZOŚĆ</w:t>
            </w:r>
          </w:p>
        </w:tc>
        <w:tc>
          <w:tcPr>
            <w:tcW w:w="1280" w:type="dxa"/>
            <w:noWrap/>
          </w:tcPr>
          <w:p w14:paraId="4D4C09DE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noWrap/>
          </w:tcPr>
          <w:p w14:paraId="792377B7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280" w:type="dxa"/>
            <w:noWrap/>
          </w:tcPr>
          <w:p w14:paraId="60B4A12A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141" w:type="dxa"/>
            <w:noWrap/>
          </w:tcPr>
          <w:p w14:paraId="0C97A180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3</w:t>
            </w:r>
          </w:p>
        </w:tc>
      </w:tr>
      <w:tr w:rsidR="00FD338B" w:rsidRPr="00FD338B" w14:paraId="6268C912" w14:textId="77777777" w:rsidTr="00B7741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tcBorders>
              <w:right w:val="none" w:sz="0" w:space="0" w:color="auto"/>
            </w:tcBorders>
            <w:noWrap/>
          </w:tcPr>
          <w:p w14:paraId="2702F861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PRZESTĘPCZOŚĆ MŁODOCIANYCH</w:t>
            </w:r>
          </w:p>
        </w:tc>
        <w:tc>
          <w:tcPr>
            <w:tcW w:w="1280" w:type="dxa"/>
            <w:noWrap/>
          </w:tcPr>
          <w:p w14:paraId="37FF6C78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80" w:type="dxa"/>
            <w:noWrap/>
          </w:tcPr>
          <w:p w14:paraId="5CF0F928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280" w:type="dxa"/>
            <w:noWrap/>
          </w:tcPr>
          <w:p w14:paraId="23934AE6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141" w:type="dxa"/>
            <w:noWrap/>
          </w:tcPr>
          <w:p w14:paraId="64AD2B73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5</w:t>
            </w:r>
          </w:p>
        </w:tc>
      </w:tr>
      <w:tr w:rsidR="00FD338B" w:rsidRPr="00FD338B" w14:paraId="5A03F5D7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tcBorders>
              <w:right w:val="none" w:sz="0" w:space="0" w:color="auto"/>
            </w:tcBorders>
            <w:noWrap/>
          </w:tcPr>
          <w:p w14:paraId="68F69FC3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BEZROBOCIE</w:t>
            </w:r>
          </w:p>
        </w:tc>
        <w:tc>
          <w:tcPr>
            <w:tcW w:w="1280" w:type="dxa"/>
            <w:noWrap/>
          </w:tcPr>
          <w:p w14:paraId="585BEF14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80" w:type="dxa"/>
            <w:noWrap/>
          </w:tcPr>
          <w:p w14:paraId="59EFBA0A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280" w:type="dxa"/>
            <w:noWrap/>
          </w:tcPr>
          <w:p w14:paraId="5CC1016D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41" w:type="dxa"/>
            <w:noWrap/>
          </w:tcPr>
          <w:p w14:paraId="73608CBC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6</w:t>
            </w:r>
          </w:p>
        </w:tc>
      </w:tr>
      <w:tr w:rsidR="00FD338B" w:rsidRPr="00FD338B" w14:paraId="013D7C1A" w14:textId="77777777" w:rsidTr="00B7741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tcBorders>
              <w:right w:val="none" w:sz="0" w:space="0" w:color="auto"/>
            </w:tcBorders>
            <w:noWrap/>
          </w:tcPr>
          <w:p w14:paraId="64FB2886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BIEDA</w:t>
            </w:r>
          </w:p>
        </w:tc>
        <w:tc>
          <w:tcPr>
            <w:tcW w:w="1280" w:type="dxa"/>
            <w:noWrap/>
          </w:tcPr>
          <w:p w14:paraId="124E7A58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80" w:type="dxa"/>
            <w:noWrap/>
          </w:tcPr>
          <w:p w14:paraId="67B83764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280" w:type="dxa"/>
            <w:noWrap/>
          </w:tcPr>
          <w:p w14:paraId="2131E4BA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141" w:type="dxa"/>
            <w:noWrap/>
          </w:tcPr>
          <w:p w14:paraId="12206E8B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5</w:t>
            </w:r>
          </w:p>
        </w:tc>
      </w:tr>
      <w:tr w:rsidR="00FD338B" w:rsidRPr="00FD338B" w14:paraId="0BEA2DC6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tcBorders>
              <w:right w:val="none" w:sz="0" w:space="0" w:color="auto"/>
            </w:tcBorders>
            <w:noWrap/>
          </w:tcPr>
          <w:p w14:paraId="2ECEAE5D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PRZEMOC W RODZINIE</w:t>
            </w:r>
          </w:p>
        </w:tc>
        <w:tc>
          <w:tcPr>
            <w:tcW w:w="1280" w:type="dxa"/>
            <w:noWrap/>
          </w:tcPr>
          <w:p w14:paraId="4A03F31D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80" w:type="dxa"/>
            <w:noWrap/>
          </w:tcPr>
          <w:p w14:paraId="14926FE6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80" w:type="dxa"/>
            <w:noWrap/>
          </w:tcPr>
          <w:p w14:paraId="50DB89F1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141" w:type="dxa"/>
            <w:noWrap/>
          </w:tcPr>
          <w:p w14:paraId="1147D605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2</w:t>
            </w:r>
          </w:p>
        </w:tc>
      </w:tr>
      <w:tr w:rsidR="00FD338B" w:rsidRPr="00FD338B" w14:paraId="64E6814F" w14:textId="77777777" w:rsidTr="00B7741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tcBorders>
              <w:right w:val="none" w:sz="0" w:space="0" w:color="auto"/>
            </w:tcBorders>
            <w:noWrap/>
          </w:tcPr>
          <w:p w14:paraId="31EAC1FF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ALKOHOLIZM</w:t>
            </w:r>
          </w:p>
        </w:tc>
        <w:tc>
          <w:tcPr>
            <w:tcW w:w="1280" w:type="dxa"/>
            <w:noWrap/>
          </w:tcPr>
          <w:p w14:paraId="16212EE7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80" w:type="dxa"/>
            <w:noWrap/>
          </w:tcPr>
          <w:p w14:paraId="1211108A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280" w:type="dxa"/>
            <w:noWrap/>
          </w:tcPr>
          <w:p w14:paraId="33B42F96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141" w:type="dxa"/>
            <w:noWrap/>
          </w:tcPr>
          <w:p w14:paraId="229262D6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2</w:t>
            </w:r>
          </w:p>
        </w:tc>
      </w:tr>
      <w:tr w:rsidR="00FD338B" w:rsidRPr="00FD338B" w14:paraId="0DA95AFF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tcBorders>
              <w:right w:val="none" w:sz="0" w:space="0" w:color="auto"/>
            </w:tcBorders>
            <w:noWrap/>
          </w:tcPr>
          <w:p w14:paraId="79FB9E2B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lastRenderedPageBreak/>
              <w:t>NARKOMANIA</w:t>
            </w:r>
          </w:p>
        </w:tc>
        <w:tc>
          <w:tcPr>
            <w:tcW w:w="1280" w:type="dxa"/>
            <w:noWrap/>
          </w:tcPr>
          <w:p w14:paraId="44EFDC18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80" w:type="dxa"/>
            <w:noWrap/>
          </w:tcPr>
          <w:p w14:paraId="40DB63F4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80" w:type="dxa"/>
            <w:noWrap/>
          </w:tcPr>
          <w:p w14:paraId="3B965C4F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41" w:type="dxa"/>
            <w:noWrap/>
          </w:tcPr>
          <w:p w14:paraId="12602648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7</w:t>
            </w:r>
          </w:p>
        </w:tc>
      </w:tr>
      <w:tr w:rsidR="00FD338B" w:rsidRPr="00FD338B" w14:paraId="6FE0347D" w14:textId="77777777" w:rsidTr="00B7741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tcBorders>
              <w:right w:val="none" w:sz="0" w:space="0" w:color="auto"/>
            </w:tcBorders>
            <w:noWrap/>
          </w:tcPr>
          <w:p w14:paraId="35149D03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WZROST LICZBY OSÓB STARSZYCH</w:t>
            </w:r>
          </w:p>
        </w:tc>
        <w:tc>
          <w:tcPr>
            <w:tcW w:w="1280" w:type="dxa"/>
            <w:noWrap/>
          </w:tcPr>
          <w:p w14:paraId="72D854A7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80" w:type="dxa"/>
            <w:noWrap/>
          </w:tcPr>
          <w:p w14:paraId="70347F54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280" w:type="dxa"/>
            <w:noWrap/>
          </w:tcPr>
          <w:p w14:paraId="2905B2AD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41" w:type="dxa"/>
            <w:noWrap/>
          </w:tcPr>
          <w:p w14:paraId="5AA465BF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0</w:t>
            </w:r>
          </w:p>
        </w:tc>
      </w:tr>
      <w:tr w:rsidR="00FD338B" w:rsidRPr="00FD338B" w14:paraId="47E6D462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tcBorders>
              <w:right w:val="none" w:sz="0" w:space="0" w:color="auto"/>
            </w:tcBorders>
            <w:noWrap/>
          </w:tcPr>
          <w:p w14:paraId="074A9307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WZROST LICZBY OSÓB Z NIEPEŁNOSPRAWNOŚCIĄ I CHORYCH</w:t>
            </w:r>
          </w:p>
        </w:tc>
        <w:tc>
          <w:tcPr>
            <w:tcW w:w="1280" w:type="dxa"/>
            <w:noWrap/>
          </w:tcPr>
          <w:p w14:paraId="52F73182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80" w:type="dxa"/>
            <w:noWrap/>
          </w:tcPr>
          <w:p w14:paraId="70332A61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280" w:type="dxa"/>
            <w:noWrap/>
          </w:tcPr>
          <w:p w14:paraId="75EDC97D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141" w:type="dxa"/>
            <w:noWrap/>
          </w:tcPr>
          <w:p w14:paraId="3E57C329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1</w:t>
            </w:r>
          </w:p>
        </w:tc>
      </w:tr>
      <w:tr w:rsidR="00FD338B" w:rsidRPr="00FD338B" w14:paraId="75897519" w14:textId="77777777" w:rsidTr="00B7741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tcBorders>
              <w:right w:val="none" w:sz="0" w:space="0" w:color="auto"/>
            </w:tcBorders>
            <w:noWrap/>
          </w:tcPr>
          <w:p w14:paraId="7D6EA14B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BRAK WYKWALIFIKOWANYCH PRACOWNIKÓW</w:t>
            </w:r>
          </w:p>
        </w:tc>
        <w:tc>
          <w:tcPr>
            <w:tcW w:w="1280" w:type="dxa"/>
            <w:noWrap/>
          </w:tcPr>
          <w:p w14:paraId="182EB774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80" w:type="dxa"/>
            <w:noWrap/>
          </w:tcPr>
          <w:p w14:paraId="5340A4B2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280" w:type="dxa"/>
            <w:noWrap/>
          </w:tcPr>
          <w:p w14:paraId="71FB2C69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41" w:type="dxa"/>
            <w:noWrap/>
          </w:tcPr>
          <w:p w14:paraId="4BE399A0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2</w:t>
            </w:r>
          </w:p>
        </w:tc>
      </w:tr>
      <w:tr w:rsidR="00FD338B" w:rsidRPr="00FD338B" w14:paraId="6788652B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tcBorders>
              <w:right w:val="none" w:sz="0" w:space="0" w:color="auto"/>
            </w:tcBorders>
            <w:noWrap/>
          </w:tcPr>
          <w:p w14:paraId="355E4874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BRAK ATRAKCYJNYCH MIEJSC PRACY</w:t>
            </w:r>
          </w:p>
        </w:tc>
        <w:tc>
          <w:tcPr>
            <w:tcW w:w="1280" w:type="dxa"/>
            <w:noWrap/>
          </w:tcPr>
          <w:p w14:paraId="7D0E5417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80" w:type="dxa"/>
            <w:noWrap/>
          </w:tcPr>
          <w:p w14:paraId="29BD0146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280" w:type="dxa"/>
            <w:noWrap/>
          </w:tcPr>
          <w:p w14:paraId="52E6AB47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41" w:type="dxa"/>
            <w:noWrap/>
          </w:tcPr>
          <w:p w14:paraId="76459C41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4</w:t>
            </w:r>
          </w:p>
        </w:tc>
      </w:tr>
    </w:tbl>
    <w:p w14:paraId="769E10B0" w14:textId="77777777" w:rsidR="00FD338B" w:rsidRPr="00FD338B" w:rsidRDefault="00FD338B" w:rsidP="00FD338B">
      <w:pPr>
        <w:spacing w:after="0" w:line="23" w:lineRule="atLeast"/>
        <w:ind w:left="720"/>
        <w:contextualSpacing/>
        <w:jc w:val="both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</w:p>
    <w:p w14:paraId="28F3299F" w14:textId="77777777" w:rsidR="00FD338B" w:rsidRPr="00FD338B" w:rsidRDefault="00FD338B" w:rsidP="00FD338B">
      <w:pPr>
        <w:spacing w:after="0" w:line="23" w:lineRule="atLeast"/>
        <w:contextualSpacing/>
        <w:jc w:val="center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noProof/>
        </w:rPr>
        <w:drawing>
          <wp:inline distT="0" distB="0" distL="0" distR="0" wp14:anchorId="00138324" wp14:editId="079ABA33">
            <wp:extent cx="5816600" cy="5308600"/>
            <wp:effectExtent l="0" t="0" r="12700" b="6350"/>
            <wp:docPr id="1713186471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11306C38-A359-687F-D8E2-5165380981E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13909201" w14:textId="77777777" w:rsidR="00FD338B" w:rsidRPr="00FD338B" w:rsidRDefault="00FD338B" w:rsidP="00FD338B">
      <w:pPr>
        <w:spacing w:after="0" w:line="23" w:lineRule="atLeast"/>
        <w:ind w:left="720"/>
        <w:contextualSpacing/>
        <w:jc w:val="both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</w:p>
    <w:p w14:paraId="2C3DF0A7" w14:textId="77777777" w:rsidR="00FD338B" w:rsidRPr="00FD338B" w:rsidRDefault="00FD338B" w:rsidP="00FD338B">
      <w:pPr>
        <w:numPr>
          <w:ilvl w:val="0"/>
          <w:numId w:val="36"/>
        </w:numPr>
        <w:spacing w:after="0" w:line="23" w:lineRule="atLeast"/>
        <w:contextualSpacing/>
        <w:jc w:val="both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  <w:t>Statystyka odpowiedzi na pytanie 3 ankiety tj. „Proszę o wybranie maksymalnie 6 priorytetów, które mają lub mogłyby mieć największy wpływ na rozwój Gminy w latach 2025-2035 oraz rozwiązanie istniejących problemów i barier rozwoju”:</w:t>
      </w:r>
    </w:p>
    <w:p w14:paraId="5F460AA9" w14:textId="77777777" w:rsidR="00FD338B" w:rsidRPr="00FD338B" w:rsidRDefault="00FD338B" w:rsidP="00FD338B">
      <w:pPr>
        <w:spacing w:after="0" w:line="23" w:lineRule="atLeast"/>
        <w:rPr>
          <w:rFonts w:ascii="Calibri Light" w:eastAsia="Calibri" w:hAnsi="Calibri Light" w:cs="Calibri Light"/>
          <w:i/>
          <w:iCs/>
          <w:color w:val="000000"/>
          <w:kern w:val="0"/>
          <w:sz w:val="18"/>
          <w:szCs w:val="18"/>
          <w14:ligatures w14:val="none"/>
        </w:rPr>
      </w:pPr>
    </w:p>
    <w:tbl>
      <w:tblPr>
        <w:tblW w:w="91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7062"/>
        <w:gridCol w:w="2090"/>
      </w:tblGrid>
      <w:tr w:rsidR="00FD338B" w:rsidRPr="00FD338B" w14:paraId="2156AE53" w14:textId="77777777" w:rsidTr="00B77412">
        <w:trPr>
          <w:trHeight w:val="510"/>
          <w:jc w:val="center"/>
        </w:trPr>
        <w:tc>
          <w:tcPr>
            <w:tcW w:w="7062" w:type="dxa"/>
            <w:shd w:val="clear" w:color="auto" w:fill="D9D9D9"/>
            <w:vAlign w:val="center"/>
          </w:tcPr>
          <w:p w14:paraId="1D13E6FD" w14:textId="77777777" w:rsidR="00FD338B" w:rsidRPr="00FD338B" w:rsidRDefault="00FD338B" w:rsidP="00FD338B">
            <w:pPr>
              <w:spacing w:after="0" w:line="23" w:lineRule="atLeast"/>
              <w:jc w:val="center"/>
              <w:rPr>
                <w:rFonts w:ascii="Calibri Light" w:eastAsia="Times New Roman" w:hAnsi="Calibri Light" w:cs="Calibri Light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b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PRIORYTETY </w:t>
            </w:r>
          </w:p>
        </w:tc>
        <w:tc>
          <w:tcPr>
            <w:tcW w:w="2090" w:type="dxa"/>
            <w:shd w:val="clear" w:color="auto" w:fill="D9D9D9"/>
          </w:tcPr>
          <w:p w14:paraId="1F91397A" w14:textId="77777777" w:rsidR="00FD338B" w:rsidRPr="00FD338B" w:rsidRDefault="00FD338B" w:rsidP="00FD338B">
            <w:pPr>
              <w:spacing w:after="0" w:line="23" w:lineRule="atLeast"/>
              <w:jc w:val="center"/>
              <w:rPr>
                <w:rFonts w:ascii="Calibri Light" w:eastAsia="Times New Roman" w:hAnsi="Calibri Light" w:cs="Calibri Light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b/>
                <w:kern w:val="0"/>
                <w:sz w:val="20"/>
                <w:szCs w:val="20"/>
                <w:lang w:eastAsia="pl-PL"/>
                <w14:ligatures w14:val="none"/>
              </w:rPr>
              <w:t>PROSZĘ O ZAZNACZENIE MAKSYMALNIE   6 ODPOWIEDZI (SYMBOLEM „X”)</w:t>
            </w:r>
          </w:p>
        </w:tc>
      </w:tr>
      <w:tr w:rsidR="00FD338B" w:rsidRPr="00FD338B" w14:paraId="124BB8E5" w14:textId="77777777" w:rsidTr="00B77412">
        <w:trPr>
          <w:trHeight w:val="227"/>
          <w:jc w:val="center"/>
        </w:trPr>
        <w:tc>
          <w:tcPr>
            <w:tcW w:w="7062" w:type="dxa"/>
            <w:vAlign w:val="center"/>
          </w:tcPr>
          <w:p w14:paraId="156A780D" w14:textId="77777777" w:rsidR="00FD338B" w:rsidRPr="00FD338B" w:rsidRDefault="00FD338B" w:rsidP="00FD338B">
            <w:pPr>
              <w:spacing w:after="0" w:line="23" w:lineRule="atLeast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Udogodnienia dla przedsiębiorców (w tym: ulgi, przygotowane tereny pod inwestycje)</w:t>
            </w:r>
          </w:p>
        </w:tc>
        <w:tc>
          <w:tcPr>
            <w:tcW w:w="2090" w:type="dxa"/>
          </w:tcPr>
          <w:p w14:paraId="308C52A8" w14:textId="77777777" w:rsidR="00FD338B" w:rsidRPr="00FD338B" w:rsidRDefault="00FD338B" w:rsidP="00FD338B">
            <w:pPr>
              <w:spacing w:after="0" w:line="23" w:lineRule="atLeast"/>
              <w:jc w:val="center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FD338B" w:rsidRPr="00FD338B" w14:paraId="693F4725" w14:textId="77777777" w:rsidTr="00B77412">
        <w:trPr>
          <w:trHeight w:val="227"/>
          <w:jc w:val="center"/>
        </w:trPr>
        <w:tc>
          <w:tcPr>
            <w:tcW w:w="7062" w:type="dxa"/>
            <w:vAlign w:val="center"/>
          </w:tcPr>
          <w:p w14:paraId="7E00F610" w14:textId="77777777" w:rsidR="00FD338B" w:rsidRPr="00FD338B" w:rsidRDefault="00FD338B" w:rsidP="00FD338B">
            <w:pPr>
              <w:spacing w:after="0" w:line="23" w:lineRule="atLeast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Sprowadzenie do gminy dużego inwestora w branży rolno-spożywczej, przetwórczej</w:t>
            </w:r>
          </w:p>
        </w:tc>
        <w:tc>
          <w:tcPr>
            <w:tcW w:w="2090" w:type="dxa"/>
          </w:tcPr>
          <w:p w14:paraId="05ECD1F5" w14:textId="77777777" w:rsidR="00FD338B" w:rsidRPr="00FD338B" w:rsidRDefault="00FD338B" w:rsidP="00FD338B">
            <w:pPr>
              <w:spacing w:after="0" w:line="23" w:lineRule="atLeast"/>
              <w:jc w:val="center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FD338B" w:rsidRPr="00FD338B" w14:paraId="7026BCCC" w14:textId="77777777" w:rsidTr="00B77412">
        <w:trPr>
          <w:trHeight w:val="227"/>
          <w:jc w:val="center"/>
        </w:trPr>
        <w:tc>
          <w:tcPr>
            <w:tcW w:w="7062" w:type="dxa"/>
            <w:vAlign w:val="center"/>
          </w:tcPr>
          <w:p w14:paraId="3B99378D" w14:textId="77777777" w:rsidR="00FD338B" w:rsidRPr="00FD338B" w:rsidRDefault="00FD338B" w:rsidP="00FD338B">
            <w:pPr>
              <w:spacing w:after="0" w:line="23" w:lineRule="atLeast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Sprowadzenie do gminy dużego inwestora w branży przemysłu czasu wolnego (atrakcji turystycznych)</w:t>
            </w:r>
          </w:p>
        </w:tc>
        <w:tc>
          <w:tcPr>
            <w:tcW w:w="2090" w:type="dxa"/>
          </w:tcPr>
          <w:p w14:paraId="7FF4DF48" w14:textId="77777777" w:rsidR="00FD338B" w:rsidRPr="00FD338B" w:rsidRDefault="00FD338B" w:rsidP="00FD338B">
            <w:pPr>
              <w:spacing w:after="0" w:line="23" w:lineRule="atLeast"/>
              <w:jc w:val="center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FD338B" w:rsidRPr="00FD338B" w14:paraId="6DE1953C" w14:textId="77777777" w:rsidTr="00B77412">
        <w:trPr>
          <w:trHeight w:val="227"/>
          <w:jc w:val="center"/>
        </w:trPr>
        <w:tc>
          <w:tcPr>
            <w:tcW w:w="7062" w:type="dxa"/>
            <w:vAlign w:val="center"/>
          </w:tcPr>
          <w:p w14:paraId="1925D0D4" w14:textId="77777777" w:rsidR="00FD338B" w:rsidRPr="00FD338B" w:rsidRDefault="00FD338B" w:rsidP="00FD338B">
            <w:pPr>
              <w:spacing w:after="0" w:line="23" w:lineRule="atLeast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Budowa i modernizacja obiektów sportu i rekreacji</w:t>
            </w:r>
          </w:p>
        </w:tc>
        <w:tc>
          <w:tcPr>
            <w:tcW w:w="2090" w:type="dxa"/>
          </w:tcPr>
          <w:p w14:paraId="5AC90C16" w14:textId="77777777" w:rsidR="00FD338B" w:rsidRPr="00FD338B" w:rsidRDefault="00FD338B" w:rsidP="00FD338B">
            <w:pPr>
              <w:spacing w:after="0" w:line="23" w:lineRule="atLeast"/>
              <w:jc w:val="center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FD338B" w:rsidRPr="00FD338B" w14:paraId="7DCA3125" w14:textId="77777777" w:rsidTr="00B77412">
        <w:trPr>
          <w:trHeight w:val="227"/>
          <w:jc w:val="center"/>
        </w:trPr>
        <w:tc>
          <w:tcPr>
            <w:tcW w:w="7062" w:type="dxa"/>
            <w:vAlign w:val="center"/>
          </w:tcPr>
          <w:p w14:paraId="0227188F" w14:textId="77777777" w:rsidR="00FD338B" w:rsidRPr="00FD338B" w:rsidRDefault="00FD338B" w:rsidP="00FD338B">
            <w:pPr>
              <w:spacing w:after="0" w:line="23" w:lineRule="atLeast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Budowa i modernizacja obiektów kultury i rozrywki</w:t>
            </w:r>
          </w:p>
        </w:tc>
        <w:tc>
          <w:tcPr>
            <w:tcW w:w="2090" w:type="dxa"/>
          </w:tcPr>
          <w:p w14:paraId="30E5DFDF" w14:textId="77777777" w:rsidR="00FD338B" w:rsidRPr="00FD338B" w:rsidRDefault="00FD338B" w:rsidP="00FD338B">
            <w:pPr>
              <w:spacing w:after="0" w:line="23" w:lineRule="atLeast"/>
              <w:jc w:val="center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FD338B" w:rsidRPr="00FD338B" w14:paraId="1B14C199" w14:textId="77777777" w:rsidTr="00B77412">
        <w:trPr>
          <w:trHeight w:val="227"/>
          <w:jc w:val="center"/>
        </w:trPr>
        <w:tc>
          <w:tcPr>
            <w:tcW w:w="7062" w:type="dxa"/>
            <w:vAlign w:val="center"/>
          </w:tcPr>
          <w:p w14:paraId="50CC660E" w14:textId="77777777" w:rsidR="00FD338B" w:rsidRPr="00FD338B" w:rsidRDefault="00FD338B" w:rsidP="00FD338B">
            <w:pPr>
              <w:spacing w:after="0" w:line="23" w:lineRule="atLeast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Rozwój turystyki, w tym infrastruktury oraz bazy noclegowej i gastronomicznej</w:t>
            </w:r>
          </w:p>
        </w:tc>
        <w:tc>
          <w:tcPr>
            <w:tcW w:w="2090" w:type="dxa"/>
          </w:tcPr>
          <w:p w14:paraId="4C740C9D" w14:textId="77777777" w:rsidR="00FD338B" w:rsidRPr="00FD338B" w:rsidRDefault="00FD338B" w:rsidP="00FD338B">
            <w:pPr>
              <w:spacing w:after="0" w:line="23" w:lineRule="atLeast"/>
              <w:jc w:val="center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FD338B" w:rsidRPr="00FD338B" w14:paraId="0D8BA8C1" w14:textId="77777777" w:rsidTr="00B77412">
        <w:trPr>
          <w:trHeight w:val="227"/>
          <w:jc w:val="center"/>
        </w:trPr>
        <w:tc>
          <w:tcPr>
            <w:tcW w:w="7062" w:type="dxa"/>
            <w:vAlign w:val="center"/>
          </w:tcPr>
          <w:p w14:paraId="0653C6E7" w14:textId="77777777" w:rsidR="00FD338B" w:rsidRPr="00FD338B" w:rsidRDefault="00FD338B" w:rsidP="00FD338B">
            <w:pPr>
              <w:spacing w:after="0" w:line="23" w:lineRule="atLeast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Rozwój systemu segregacji odpadów w celu obniżenia cen </w:t>
            </w:r>
          </w:p>
        </w:tc>
        <w:tc>
          <w:tcPr>
            <w:tcW w:w="2090" w:type="dxa"/>
          </w:tcPr>
          <w:p w14:paraId="570247DC" w14:textId="77777777" w:rsidR="00FD338B" w:rsidRPr="00FD338B" w:rsidRDefault="00FD338B" w:rsidP="00FD338B">
            <w:pPr>
              <w:spacing w:after="0" w:line="23" w:lineRule="atLeast"/>
              <w:jc w:val="center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38</w:t>
            </w:r>
          </w:p>
        </w:tc>
      </w:tr>
      <w:tr w:rsidR="00FD338B" w:rsidRPr="00FD338B" w14:paraId="14CAC3DB" w14:textId="77777777" w:rsidTr="00B77412">
        <w:trPr>
          <w:trHeight w:val="227"/>
          <w:jc w:val="center"/>
        </w:trPr>
        <w:tc>
          <w:tcPr>
            <w:tcW w:w="7062" w:type="dxa"/>
            <w:vAlign w:val="center"/>
          </w:tcPr>
          <w:p w14:paraId="41D5A1D2" w14:textId="77777777" w:rsidR="00FD338B" w:rsidRPr="00FD338B" w:rsidRDefault="00FD338B" w:rsidP="00FD338B">
            <w:pPr>
              <w:spacing w:after="0" w:line="23" w:lineRule="atLeast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Promocja i wsparcie wykorzystania odnawialnych źródeł energii (np. fotowoltaiki)</w:t>
            </w:r>
          </w:p>
        </w:tc>
        <w:tc>
          <w:tcPr>
            <w:tcW w:w="2090" w:type="dxa"/>
          </w:tcPr>
          <w:p w14:paraId="3BADC77C" w14:textId="77777777" w:rsidR="00FD338B" w:rsidRPr="00FD338B" w:rsidRDefault="00FD338B" w:rsidP="00FD338B">
            <w:pPr>
              <w:spacing w:after="0" w:line="23" w:lineRule="atLeast"/>
              <w:jc w:val="center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FD338B" w:rsidRPr="00FD338B" w14:paraId="301AE001" w14:textId="77777777" w:rsidTr="00B77412">
        <w:trPr>
          <w:trHeight w:val="227"/>
          <w:jc w:val="center"/>
        </w:trPr>
        <w:tc>
          <w:tcPr>
            <w:tcW w:w="7062" w:type="dxa"/>
            <w:vAlign w:val="center"/>
          </w:tcPr>
          <w:p w14:paraId="41C859F0" w14:textId="77777777" w:rsidR="00FD338B" w:rsidRPr="00FD338B" w:rsidRDefault="00FD338B" w:rsidP="00FD338B">
            <w:pPr>
              <w:spacing w:after="0" w:line="23" w:lineRule="atLeast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Budowa nowych i modernizacja istniejących dróg oraz ciągów pieszo-rowerowych </w:t>
            </w:r>
          </w:p>
        </w:tc>
        <w:tc>
          <w:tcPr>
            <w:tcW w:w="2090" w:type="dxa"/>
          </w:tcPr>
          <w:p w14:paraId="3E2F1A90" w14:textId="77777777" w:rsidR="00FD338B" w:rsidRPr="00FD338B" w:rsidRDefault="00FD338B" w:rsidP="00FD338B">
            <w:pPr>
              <w:spacing w:after="0" w:line="23" w:lineRule="atLeast"/>
              <w:jc w:val="center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39</w:t>
            </w:r>
          </w:p>
        </w:tc>
      </w:tr>
      <w:tr w:rsidR="00FD338B" w:rsidRPr="00FD338B" w14:paraId="535E73F5" w14:textId="77777777" w:rsidTr="00B77412">
        <w:trPr>
          <w:trHeight w:val="227"/>
          <w:jc w:val="center"/>
        </w:trPr>
        <w:tc>
          <w:tcPr>
            <w:tcW w:w="7062" w:type="dxa"/>
            <w:vAlign w:val="center"/>
          </w:tcPr>
          <w:p w14:paraId="12104A1A" w14:textId="77777777" w:rsidR="00FD338B" w:rsidRPr="00FD338B" w:rsidRDefault="00FD338B" w:rsidP="00FD338B">
            <w:pPr>
              <w:spacing w:after="0" w:line="23" w:lineRule="atLeast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Rozwój infrastruktury technicznej (w tym: sieci wodociągowej i kanalizacyjnej)</w:t>
            </w:r>
          </w:p>
        </w:tc>
        <w:tc>
          <w:tcPr>
            <w:tcW w:w="2090" w:type="dxa"/>
          </w:tcPr>
          <w:p w14:paraId="15F782B7" w14:textId="77777777" w:rsidR="00FD338B" w:rsidRPr="00FD338B" w:rsidRDefault="00FD338B" w:rsidP="00FD338B">
            <w:pPr>
              <w:spacing w:after="0" w:line="23" w:lineRule="atLeast"/>
              <w:jc w:val="center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FD338B" w:rsidRPr="00FD338B" w14:paraId="46AC1BBF" w14:textId="77777777" w:rsidTr="00B77412">
        <w:trPr>
          <w:trHeight w:val="227"/>
          <w:jc w:val="center"/>
        </w:trPr>
        <w:tc>
          <w:tcPr>
            <w:tcW w:w="7062" w:type="dxa"/>
            <w:vAlign w:val="center"/>
          </w:tcPr>
          <w:p w14:paraId="699350CC" w14:textId="77777777" w:rsidR="00FD338B" w:rsidRPr="00FD338B" w:rsidRDefault="00FD338B" w:rsidP="00FD338B">
            <w:pPr>
              <w:spacing w:after="0" w:line="23" w:lineRule="atLeast"/>
              <w:jc w:val="right"/>
              <w:rPr>
                <w:rFonts w:ascii="Calibri Light" w:eastAsia="Times New Roman" w:hAnsi="Calibri Light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Rozwój transportu publicznego, jeśli dotyczy</w:t>
            </w:r>
          </w:p>
        </w:tc>
        <w:tc>
          <w:tcPr>
            <w:tcW w:w="2090" w:type="dxa"/>
          </w:tcPr>
          <w:p w14:paraId="538F974C" w14:textId="77777777" w:rsidR="00FD338B" w:rsidRPr="00FD338B" w:rsidRDefault="00FD338B" w:rsidP="00FD338B">
            <w:pPr>
              <w:spacing w:after="0" w:line="23" w:lineRule="atLeast"/>
              <w:jc w:val="center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FD338B" w:rsidRPr="00FD338B" w14:paraId="468A56C5" w14:textId="77777777" w:rsidTr="00B77412">
        <w:trPr>
          <w:trHeight w:val="227"/>
          <w:jc w:val="center"/>
        </w:trPr>
        <w:tc>
          <w:tcPr>
            <w:tcW w:w="7062" w:type="dxa"/>
            <w:vAlign w:val="center"/>
          </w:tcPr>
          <w:p w14:paraId="53B13FC2" w14:textId="77777777" w:rsidR="00FD338B" w:rsidRPr="00FD338B" w:rsidRDefault="00FD338B" w:rsidP="00FD338B">
            <w:pPr>
              <w:spacing w:after="0" w:line="23" w:lineRule="atLeast"/>
              <w:jc w:val="right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bCs/>
                <w:kern w:val="0"/>
                <w:sz w:val="20"/>
                <w:szCs w:val="20"/>
                <w:lang w:eastAsia="pl-PL"/>
                <w14:ligatures w14:val="none"/>
              </w:rPr>
              <w:t>Poprawa estetyki i zagospodarowanie przestrzeni publicznych (rynku, placów, skwerów, miejsc spotkań)</w:t>
            </w:r>
          </w:p>
        </w:tc>
        <w:tc>
          <w:tcPr>
            <w:tcW w:w="2090" w:type="dxa"/>
          </w:tcPr>
          <w:p w14:paraId="51E7D95B" w14:textId="77777777" w:rsidR="00FD338B" w:rsidRPr="00FD338B" w:rsidRDefault="00FD338B" w:rsidP="00FD338B">
            <w:pPr>
              <w:spacing w:after="0" w:line="23" w:lineRule="atLeast"/>
              <w:jc w:val="center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FD338B" w:rsidRPr="00FD338B" w14:paraId="65CEE245" w14:textId="77777777" w:rsidTr="00B77412">
        <w:trPr>
          <w:trHeight w:val="227"/>
          <w:jc w:val="center"/>
        </w:trPr>
        <w:tc>
          <w:tcPr>
            <w:tcW w:w="7062" w:type="dxa"/>
            <w:vAlign w:val="center"/>
          </w:tcPr>
          <w:p w14:paraId="442F8DD2" w14:textId="77777777" w:rsidR="00FD338B" w:rsidRPr="00FD338B" w:rsidRDefault="00FD338B" w:rsidP="00FD338B">
            <w:pPr>
              <w:spacing w:after="0" w:line="23" w:lineRule="atLeast"/>
              <w:jc w:val="right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Rozbudowa miejsc przeznaczonych dla osób starszych i chorych (opieka, rehabilitacja)</w:t>
            </w:r>
          </w:p>
        </w:tc>
        <w:tc>
          <w:tcPr>
            <w:tcW w:w="2090" w:type="dxa"/>
          </w:tcPr>
          <w:p w14:paraId="6F608B5A" w14:textId="77777777" w:rsidR="00FD338B" w:rsidRPr="00FD338B" w:rsidRDefault="00FD338B" w:rsidP="00FD338B">
            <w:pPr>
              <w:spacing w:after="0" w:line="23" w:lineRule="atLeast"/>
              <w:jc w:val="center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41</w:t>
            </w:r>
          </w:p>
        </w:tc>
      </w:tr>
      <w:tr w:rsidR="00FD338B" w:rsidRPr="00FD338B" w14:paraId="74E91BA2" w14:textId="77777777" w:rsidTr="00B77412">
        <w:trPr>
          <w:trHeight w:val="227"/>
          <w:jc w:val="center"/>
        </w:trPr>
        <w:tc>
          <w:tcPr>
            <w:tcW w:w="7062" w:type="dxa"/>
            <w:vAlign w:val="center"/>
          </w:tcPr>
          <w:p w14:paraId="4CCB6488" w14:textId="77777777" w:rsidR="00FD338B" w:rsidRPr="00FD338B" w:rsidRDefault="00FD338B" w:rsidP="00FD338B">
            <w:pPr>
              <w:spacing w:after="0" w:line="23" w:lineRule="atLeast"/>
              <w:jc w:val="right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 xml:space="preserve">Zwiększenie dostępności do programów mających na celu zmniejszenie bezrobocia i patologii </w:t>
            </w:r>
          </w:p>
        </w:tc>
        <w:tc>
          <w:tcPr>
            <w:tcW w:w="2090" w:type="dxa"/>
          </w:tcPr>
          <w:p w14:paraId="31DC8BBA" w14:textId="77777777" w:rsidR="00FD338B" w:rsidRPr="00FD338B" w:rsidRDefault="00FD338B" w:rsidP="00FD338B">
            <w:pPr>
              <w:spacing w:after="0" w:line="23" w:lineRule="atLeast"/>
              <w:jc w:val="center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FD338B" w:rsidRPr="00FD338B" w14:paraId="4AE5CF88" w14:textId="77777777" w:rsidTr="00B77412">
        <w:trPr>
          <w:trHeight w:val="227"/>
          <w:jc w:val="center"/>
        </w:trPr>
        <w:tc>
          <w:tcPr>
            <w:tcW w:w="7062" w:type="dxa"/>
            <w:vAlign w:val="center"/>
          </w:tcPr>
          <w:p w14:paraId="2DD6177B" w14:textId="77777777" w:rsidR="00FD338B" w:rsidRPr="00FD338B" w:rsidRDefault="00FD338B" w:rsidP="00FD338B">
            <w:pPr>
              <w:spacing w:after="0" w:line="23" w:lineRule="atLeast"/>
              <w:jc w:val="right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Poprawa dostępu do opieki zdrowotnej</w:t>
            </w:r>
          </w:p>
        </w:tc>
        <w:tc>
          <w:tcPr>
            <w:tcW w:w="2090" w:type="dxa"/>
          </w:tcPr>
          <w:p w14:paraId="094F8674" w14:textId="77777777" w:rsidR="00FD338B" w:rsidRPr="00FD338B" w:rsidRDefault="00FD338B" w:rsidP="00FD338B">
            <w:pPr>
              <w:spacing w:after="0" w:line="23" w:lineRule="atLeast"/>
              <w:jc w:val="center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58</w:t>
            </w:r>
          </w:p>
        </w:tc>
      </w:tr>
      <w:tr w:rsidR="00FD338B" w:rsidRPr="00FD338B" w14:paraId="7D1D4DEC" w14:textId="77777777" w:rsidTr="00B77412">
        <w:trPr>
          <w:trHeight w:val="227"/>
          <w:jc w:val="center"/>
        </w:trPr>
        <w:tc>
          <w:tcPr>
            <w:tcW w:w="7062" w:type="dxa"/>
            <w:vAlign w:val="center"/>
          </w:tcPr>
          <w:p w14:paraId="6D576181" w14:textId="77777777" w:rsidR="00FD338B" w:rsidRPr="00FD338B" w:rsidRDefault="00FD338B" w:rsidP="00FD338B">
            <w:pPr>
              <w:spacing w:after="0" w:line="23" w:lineRule="atLeast"/>
              <w:jc w:val="right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Poprawa dostępu do świadczeń w zakresie opieki społecznej</w:t>
            </w:r>
          </w:p>
        </w:tc>
        <w:tc>
          <w:tcPr>
            <w:tcW w:w="2090" w:type="dxa"/>
          </w:tcPr>
          <w:p w14:paraId="4C448E8B" w14:textId="77777777" w:rsidR="00FD338B" w:rsidRPr="00FD338B" w:rsidRDefault="00FD338B" w:rsidP="00FD338B">
            <w:pPr>
              <w:spacing w:after="0" w:line="23" w:lineRule="atLeast"/>
              <w:jc w:val="center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FD338B" w:rsidRPr="00FD338B" w14:paraId="26329AFA" w14:textId="77777777" w:rsidTr="00B77412">
        <w:trPr>
          <w:trHeight w:val="227"/>
          <w:jc w:val="center"/>
        </w:trPr>
        <w:tc>
          <w:tcPr>
            <w:tcW w:w="7062" w:type="dxa"/>
            <w:vAlign w:val="center"/>
          </w:tcPr>
          <w:p w14:paraId="6843585C" w14:textId="77777777" w:rsidR="00FD338B" w:rsidRPr="00FD338B" w:rsidRDefault="00FD338B" w:rsidP="00FD338B">
            <w:pPr>
              <w:spacing w:after="0" w:line="23" w:lineRule="atLeast"/>
              <w:jc w:val="right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 xml:space="preserve">Modernizacja i doposażenie przedszkoli oraz szkół </w:t>
            </w:r>
          </w:p>
        </w:tc>
        <w:tc>
          <w:tcPr>
            <w:tcW w:w="2090" w:type="dxa"/>
          </w:tcPr>
          <w:p w14:paraId="7AA1A48C" w14:textId="77777777" w:rsidR="00FD338B" w:rsidRPr="00FD338B" w:rsidRDefault="00FD338B" w:rsidP="00FD338B">
            <w:pPr>
              <w:spacing w:after="0" w:line="23" w:lineRule="atLeast"/>
              <w:jc w:val="center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FD338B" w:rsidRPr="00FD338B" w14:paraId="28112B16" w14:textId="77777777" w:rsidTr="00B77412">
        <w:trPr>
          <w:trHeight w:val="227"/>
          <w:jc w:val="center"/>
        </w:trPr>
        <w:tc>
          <w:tcPr>
            <w:tcW w:w="7062" w:type="dxa"/>
            <w:vAlign w:val="center"/>
          </w:tcPr>
          <w:p w14:paraId="7E703611" w14:textId="77777777" w:rsidR="00FD338B" w:rsidRPr="00FD338B" w:rsidRDefault="00FD338B" w:rsidP="00FD338B">
            <w:pPr>
              <w:spacing w:after="0" w:line="23" w:lineRule="atLeast"/>
              <w:jc w:val="right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Promocja gminy, w tym: promocja turystyczna i gospodarcza</w:t>
            </w:r>
          </w:p>
        </w:tc>
        <w:tc>
          <w:tcPr>
            <w:tcW w:w="2090" w:type="dxa"/>
          </w:tcPr>
          <w:p w14:paraId="31D734CB" w14:textId="77777777" w:rsidR="00FD338B" w:rsidRPr="00FD338B" w:rsidRDefault="00FD338B" w:rsidP="00FD338B">
            <w:pPr>
              <w:spacing w:after="0" w:line="23" w:lineRule="atLeast"/>
              <w:jc w:val="center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FD338B" w:rsidRPr="00FD338B" w14:paraId="17987F97" w14:textId="77777777" w:rsidTr="00B77412">
        <w:trPr>
          <w:trHeight w:val="227"/>
          <w:jc w:val="center"/>
        </w:trPr>
        <w:tc>
          <w:tcPr>
            <w:tcW w:w="7062" w:type="dxa"/>
            <w:vAlign w:val="center"/>
          </w:tcPr>
          <w:p w14:paraId="35AEAE94" w14:textId="77777777" w:rsidR="00FD338B" w:rsidRPr="00FD338B" w:rsidRDefault="00FD338B" w:rsidP="00FD338B">
            <w:pPr>
              <w:spacing w:after="0" w:line="23" w:lineRule="atLeast"/>
              <w:jc w:val="right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Rozwój sieci internetowej (w tym: szerokopasmowej)</w:t>
            </w:r>
          </w:p>
        </w:tc>
        <w:tc>
          <w:tcPr>
            <w:tcW w:w="2090" w:type="dxa"/>
          </w:tcPr>
          <w:p w14:paraId="096C3777" w14:textId="77777777" w:rsidR="00FD338B" w:rsidRPr="00FD338B" w:rsidRDefault="00FD338B" w:rsidP="00FD338B">
            <w:pPr>
              <w:spacing w:after="0" w:line="23" w:lineRule="atLeast"/>
              <w:jc w:val="center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FD338B" w:rsidRPr="00FD338B" w14:paraId="47D6FAFC" w14:textId="77777777" w:rsidTr="00B77412">
        <w:trPr>
          <w:trHeight w:val="240"/>
          <w:jc w:val="center"/>
        </w:trPr>
        <w:tc>
          <w:tcPr>
            <w:tcW w:w="7062" w:type="dxa"/>
            <w:vAlign w:val="center"/>
          </w:tcPr>
          <w:p w14:paraId="50636F8A" w14:textId="77777777" w:rsidR="00FD338B" w:rsidRPr="00FD338B" w:rsidRDefault="00FD338B" w:rsidP="00FD338B">
            <w:pPr>
              <w:spacing w:after="0" w:line="23" w:lineRule="atLeast"/>
              <w:jc w:val="right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Rozwój usług publicznych świadczonych drogą elektroniczną (przez Internet)</w:t>
            </w:r>
          </w:p>
        </w:tc>
        <w:tc>
          <w:tcPr>
            <w:tcW w:w="2090" w:type="dxa"/>
          </w:tcPr>
          <w:p w14:paraId="11BAD701" w14:textId="77777777" w:rsidR="00FD338B" w:rsidRPr="00FD338B" w:rsidRDefault="00FD338B" w:rsidP="00FD338B">
            <w:pPr>
              <w:spacing w:after="0" w:line="23" w:lineRule="atLeast"/>
              <w:jc w:val="center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FD338B" w:rsidRPr="00FD338B" w14:paraId="1C4EAC6E" w14:textId="77777777" w:rsidTr="00B77412">
        <w:trPr>
          <w:trHeight w:val="290"/>
          <w:jc w:val="center"/>
        </w:trPr>
        <w:tc>
          <w:tcPr>
            <w:tcW w:w="7062" w:type="dxa"/>
            <w:vAlign w:val="center"/>
          </w:tcPr>
          <w:p w14:paraId="1D67632D" w14:textId="77777777" w:rsidR="00FD338B" w:rsidRPr="00FD338B" w:rsidRDefault="00FD338B" w:rsidP="00FD338B">
            <w:pPr>
              <w:spacing w:after="0" w:line="23" w:lineRule="atLeast"/>
              <w:jc w:val="right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Wspieranie działań i organizacja wydarzeń kulturalnych, sportowych</w:t>
            </w:r>
          </w:p>
        </w:tc>
        <w:tc>
          <w:tcPr>
            <w:tcW w:w="2090" w:type="dxa"/>
          </w:tcPr>
          <w:p w14:paraId="22546FB8" w14:textId="77777777" w:rsidR="00FD338B" w:rsidRPr="00FD338B" w:rsidRDefault="00FD338B" w:rsidP="00FD338B">
            <w:pPr>
              <w:spacing w:after="0" w:line="23" w:lineRule="atLeast"/>
              <w:jc w:val="center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FD338B" w:rsidRPr="00FD338B" w14:paraId="4B182DE8" w14:textId="77777777" w:rsidTr="00B77412">
        <w:trPr>
          <w:trHeight w:val="159"/>
          <w:jc w:val="center"/>
        </w:trPr>
        <w:tc>
          <w:tcPr>
            <w:tcW w:w="7062" w:type="dxa"/>
            <w:vAlign w:val="center"/>
          </w:tcPr>
          <w:p w14:paraId="1139AF7C" w14:textId="77777777" w:rsidR="00FD338B" w:rsidRPr="00FD338B" w:rsidRDefault="00FD338B" w:rsidP="00FD338B">
            <w:pPr>
              <w:spacing w:after="0" w:line="23" w:lineRule="atLeast"/>
              <w:jc w:val="right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Wspieranie innowacji i rozwój eksportu usług i produktów</w:t>
            </w:r>
          </w:p>
        </w:tc>
        <w:tc>
          <w:tcPr>
            <w:tcW w:w="2090" w:type="dxa"/>
          </w:tcPr>
          <w:p w14:paraId="6D0DF260" w14:textId="77777777" w:rsidR="00FD338B" w:rsidRPr="00FD338B" w:rsidRDefault="00FD338B" w:rsidP="00FD338B">
            <w:pPr>
              <w:spacing w:after="0" w:line="23" w:lineRule="atLeast"/>
              <w:jc w:val="center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FD338B" w:rsidRPr="00FD338B" w14:paraId="539E72AE" w14:textId="77777777" w:rsidTr="00B77412">
        <w:trPr>
          <w:trHeight w:val="248"/>
          <w:jc w:val="center"/>
        </w:trPr>
        <w:tc>
          <w:tcPr>
            <w:tcW w:w="7062" w:type="dxa"/>
            <w:vAlign w:val="center"/>
          </w:tcPr>
          <w:p w14:paraId="79A5FFCF" w14:textId="77777777" w:rsidR="00FD338B" w:rsidRPr="00FD338B" w:rsidRDefault="00FD338B" w:rsidP="00FD338B">
            <w:pPr>
              <w:spacing w:after="0" w:line="23" w:lineRule="atLeast"/>
              <w:jc w:val="right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Sprawny urząd i samorząd gminny</w:t>
            </w:r>
          </w:p>
        </w:tc>
        <w:tc>
          <w:tcPr>
            <w:tcW w:w="2090" w:type="dxa"/>
          </w:tcPr>
          <w:p w14:paraId="7053A2EE" w14:textId="77777777" w:rsidR="00FD338B" w:rsidRPr="00FD338B" w:rsidRDefault="00FD338B" w:rsidP="00FD338B">
            <w:pPr>
              <w:spacing w:after="0" w:line="23" w:lineRule="atLeast"/>
              <w:jc w:val="center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FD338B" w:rsidRPr="00FD338B" w14:paraId="76C3DC25" w14:textId="77777777" w:rsidTr="00B77412">
        <w:trPr>
          <w:trHeight w:val="237"/>
          <w:jc w:val="center"/>
        </w:trPr>
        <w:tc>
          <w:tcPr>
            <w:tcW w:w="7062" w:type="dxa"/>
            <w:vAlign w:val="center"/>
          </w:tcPr>
          <w:p w14:paraId="00A25E8C" w14:textId="77777777" w:rsidR="00FD338B" w:rsidRPr="00FD338B" w:rsidRDefault="00FD338B" w:rsidP="00FD338B">
            <w:pPr>
              <w:spacing w:after="0" w:line="23" w:lineRule="atLeast"/>
              <w:jc w:val="right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Rozwój rolnictwa, w tym nowoczesnych gospodarstw rolnych i przemysłu przetwórczego</w:t>
            </w:r>
          </w:p>
        </w:tc>
        <w:tc>
          <w:tcPr>
            <w:tcW w:w="2090" w:type="dxa"/>
          </w:tcPr>
          <w:p w14:paraId="7011D276" w14:textId="77777777" w:rsidR="00FD338B" w:rsidRPr="00FD338B" w:rsidRDefault="00FD338B" w:rsidP="00FD338B">
            <w:pPr>
              <w:spacing w:after="0" w:line="23" w:lineRule="atLeast"/>
              <w:jc w:val="center"/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D338B">
              <w:rPr>
                <w:rFonts w:ascii="Calibri Light" w:eastAsia="Times New Roman" w:hAnsi="Calibri Light" w:cs="Calibri Light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</w:tbl>
    <w:p w14:paraId="52E176BE" w14:textId="77777777" w:rsidR="00FD338B" w:rsidRPr="00FD338B" w:rsidRDefault="00FD338B" w:rsidP="00FD338B">
      <w:pPr>
        <w:spacing w:after="0" w:line="23" w:lineRule="atLeast"/>
        <w:contextualSpacing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noProof/>
        </w:rPr>
        <w:lastRenderedPageBreak/>
        <w:drawing>
          <wp:inline distT="0" distB="0" distL="0" distR="0" wp14:anchorId="55E5D9E5" wp14:editId="6DE5037E">
            <wp:extent cx="5651500" cy="8909050"/>
            <wp:effectExtent l="0" t="0" r="6350" b="6350"/>
            <wp:docPr id="989410424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A3E9C02E-D275-B5AD-CD46-AF67646DE20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2E95483E" w14:textId="77777777" w:rsidR="00FD338B" w:rsidRPr="00FD338B" w:rsidRDefault="00FD338B" w:rsidP="00FD338B">
      <w:pPr>
        <w:numPr>
          <w:ilvl w:val="0"/>
          <w:numId w:val="36"/>
        </w:numPr>
        <w:spacing w:after="0" w:line="23" w:lineRule="atLeast"/>
        <w:contextualSpacing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  <w:lastRenderedPageBreak/>
        <w:t>Statystyka odpowiedzi na pytanie 7 ankiety tj. Proszę ocenić poniższe stwierdzenia dotyczące Gminy:</w:t>
      </w:r>
    </w:p>
    <w:p w14:paraId="3001379C" w14:textId="77777777" w:rsidR="00FD338B" w:rsidRPr="00FD338B" w:rsidRDefault="00FD338B" w:rsidP="00FD338B">
      <w:pPr>
        <w:spacing w:after="0" w:line="23" w:lineRule="atLeast"/>
        <w:rPr>
          <w:rFonts w:ascii="Calibri Light" w:eastAsia="Calibri" w:hAnsi="Calibri Light" w:cs="Calibri Light"/>
          <w:bCs/>
          <w:i/>
          <w:iCs/>
          <w:color w:val="000000"/>
          <w:kern w:val="0"/>
          <w:sz w:val="18"/>
          <w:szCs w:val="18"/>
          <w14:ligatures w14:val="none"/>
        </w:rPr>
      </w:pPr>
    </w:p>
    <w:tbl>
      <w:tblPr>
        <w:tblStyle w:val="Zwykatabela321"/>
        <w:tblW w:w="9368" w:type="dxa"/>
        <w:tblInd w:w="0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6"/>
        <w:gridCol w:w="990"/>
        <w:gridCol w:w="991"/>
        <w:gridCol w:w="1237"/>
        <w:gridCol w:w="985"/>
        <w:gridCol w:w="1009"/>
      </w:tblGrid>
      <w:tr w:rsidR="00FD338B" w:rsidRPr="00FD338B" w14:paraId="0F72589E" w14:textId="77777777" w:rsidTr="00B774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156" w:type="dxa"/>
            <w:tcBorders>
              <w:bottom w:val="none" w:sz="0" w:space="0" w:color="auto"/>
              <w:right w:val="none" w:sz="0" w:space="0" w:color="auto"/>
            </w:tcBorders>
            <w:noWrap/>
            <w:hideMark/>
          </w:tcPr>
          <w:p w14:paraId="39BF2148" w14:textId="77777777" w:rsidR="00FD338B" w:rsidRPr="00FD338B" w:rsidRDefault="00FD338B" w:rsidP="00FD338B">
            <w:pPr>
              <w:spacing w:line="23" w:lineRule="atLeast"/>
              <w:jc w:val="center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KATEGORIA</w:t>
            </w:r>
          </w:p>
        </w:tc>
        <w:tc>
          <w:tcPr>
            <w:tcW w:w="990" w:type="dxa"/>
            <w:tcBorders>
              <w:bottom w:val="none" w:sz="0" w:space="0" w:color="auto"/>
            </w:tcBorders>
            <w:noWrap/>
            <w:hideMark/>
          </w:tcPr>
          <w:p w14:paraId="746C972D" w14:textId="77777777" w:rsidR="00FD338B" w:rsidRPr="00FD338B" w:rsidRDefault="00FD338B" w:rsidP="00FD338B">
            <w:pPr>
              <w:spacing w:line="23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BARDZO WYSOKA</w:t>
            </w:r>
          </w:p>
        </w:tc>
        <w:tc>
          <w:tcPr>
            <w:tcW w:w="991" w:type="dxa"/>
            <w:tcBorders>
              <w:bottom w:val="none" w:sz="0" w:space="0" w:color="auto"/>
            </w:tcBorders>
            <w:noWrap/>
            <w:hideMark/>
          </w:tcPr>
          <w:p w14:paraId="04F09941" w14:textId="77777777" w:rsidR="00FD338B" w:rsidRPr="00FD338B" w:rsidRDefault="00FD338B" w:rsidP="00FD338B">
            <w:pPr>
              <w:spacing w:line="23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WYSOKA</w:t>
            </w:r>
          </w:p>
        </w:tc>
        <w:tc>
          <w:tcPr>
            <w:tcW w:w="1237" w:type="dxa"/>
            <w:tcBorders>
              <w:bottom w:val="none" w:sz="0" w:space="0" w:color="auto"/>
            </w:tcBorders>
            <w:noWrap/>
            <w:hideMark/>
          </w:tcPr>
          <w:p w14:paraId="1D34087D" w14:textId="77777777" w:rsidR="00FD338B" w:rsidRPr="00FD338B" w:rsidRDefault="00FD338B" w:rsidP="00FD338B">
            <w:pPr>
              <w:spacing w:line="23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ŚREDNIA/ PRZECIĘTNA</w:t>
            </w:r>
          </w:p>
        </w:tc>
        <w:tc>
          <w:tcPr>
            <w:tcW w:w="985" w:type="dxa"/>
            <w:tcBorders>
              <w:bottom w:val="none" w:sz="0" w:space="0" w:color="auto"/>
            </w:tcBorders>
            <w:noWrap/>
            <w:hideMark/>
          </w:tcPr>
          <w:p w14:paraId="70366DE3" w14:textId="77777777" w:rsidR="00FD338B" w:rsidRPr="00FD338B" w:rsidRDefault="00FD338B" w:rsidP="00FD338B">
            <w:pPr>
              <w:spacing w:line="23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NISKA</w:t>
            </w:r>
          </w:p>
        </w:tc>
        <w:tc>
          <w:tcPr>
            <w:tcW w:w="1009" w:type="dxa"/>
            <w:tcBorders>
              <w:bottom w:val="none" w:sz="0" w:space="0" w:color="auto"/>
            </w:tcBorders>
            <w:noWrap/>
            <w:hideMark/>
          </w:tcPr>
          <w:p w14:paraId="73228C6E" w14:textId="77777777" w:rsidR="00FD338B" w:rsidRPr="00FD338B" w:rsidRDefault="00FD338B" w:rsidP="00FD338B">
            <w:pPr>
              <w:spacing w:line="23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BARDZO NISKA</w:t>
            </w:r>
          </w:p>
        </w:tc>
      </w:tr>
      <w:tr w:rsidR="00FD338B" w:rsidRPr="00FD338B" w14:paraId="73FC0C7D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tcBorders>
              <w:right w:val="none" w:sz="0" w:space="0" w:color="auto"/>
            </w:tcBorders>
            <w:noWrap/>
            <w:hideMark/>
          </w:tcPr>
          <w:p w14:paraId="30BE543B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Atrakcyjna jako miejsce zamieszkania</w:t>
            </w:r>
          </w:p>
        </w:tc>
        <w:tc>
          <w:tcPr>
            <w:tcW w:w="990" w:type="dxa"/>
            <w:noWrap/>
          </w:tcPr>
          <w:p w14:paraId="10B22311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1" w:type="dxa"/>
            <w:noWrap/>
          </w:tcPr>
          <w:p w14:paraId="1CF80F88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37" w:type="dxa"/>
            <w:noWrap/>
          </w:tcPr>
          <w:p w14:paraId="73788B67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85" w:type="dxa"/>
            <w:noWrap/>
          </w:tcPr>
          <w:p w14:paraId="7288D4B1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09" w:type="dxa"/>
            <w:noWrap/>
          </w:tcPr>
          <w:p w14:paraId="06548842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0</w:t>
            </w:r>
          </w:p>
        </w:tc>
      </w:tr>
      <w:tr w:rsidR="00FD338B" w:rsidRPr="00FD338B" w14:paraId="7418768A" w14:textId="77777777" w:rsidTr="00B7741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tcBorders>
              <w:right w:val="none" w:sz="0" w:space="0" w:color="auto"/>
            </w:tcBorders>
            <w:noWrap/>
            <w:hideMark/>
          </w:tcPr>
          <w:p w14:paraId="27780050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Atrakcyjna jako miejsce do pracy</w:t>
            </w:r>
          </w:p>
        </w:tc>
        <w:tc>
          <w:tcPr>
            <w:tcW w:w="990" w:type="dxa"/>
            <w:noWrap/>
          </w:tcPr>
          <w:p w14:paraId="41B0BBED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1" w:type="dxa"/>
            <w:noWrap/>
          </w:tcPr>
          <w:p w14:paraId="34265C26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37" w:type="dxa"/>
            <w:noWrap/>
          </w:tcPr>
          <w:p w14:paraId="3EA9EA9B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48</w:t>
            </w:r>
          </w:p>
        </w:tc>
        <w:tc>
          <w:tcPr>
            <w:tcW w:w="985" w:type="dxa"/>
            <w:noWrap/>
          </w:tcPr>
          <w:p w14:paraId="179A1D1E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09" w:type="dxa"/>
            <w:noWrap/>
          </w:tcPr>
          <w:p w14:paraId="0E5BD574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0</w:t>
            </w:r>
          </w:p>
        </w:tc>
      </w:tr>
      <w:tr w:rsidR="00FD338B" w:rsidRPr="00FD338B" w14:paraId="06E3405B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tcBorders>
              <w:right w:val="none" w:sz="0" w:space="0" w:color="auto"/>
            </w:tcBorders>
            <w:noWrap/>
            <w:hideMark/>
          </w:tcPr>
          <w:p w14:paraId="69887D33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Atrakcyjna jako miejsce do wypoczynku</w:t>
            </w:r>
          </w:p>
        </w:tc>
        <w:tc>
          <w:tcPr>
            <w:tcW w:w="990" w:type="dxa"/>
            <w:noWrap/>
          </w:tcPr>
          <w:p w14:paraId="3437EB1D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1" w:type="dxa"/>
            <w:noWrap/>
          </w:tcPr>
          <w:p w14:paraId="60438C5A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37" w:type="dxa"/>
            <w:noWrap/>
          </w:tcPr>
          <w:p w14:paraId="1A6C4A37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85" w:type="dxa"/>
            <w:noWrap/>
          </w:tcPr>
          <w:p w14:paraId="4767DA93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009" w:type="dxa"/>
            <w:noWrap/>
          </w:tcPr>
          <w:p w14:paraId="763914E3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4</w:t>
            </w:r>
          </w:p>
        </w:tc>
      </w:tr>
      <w:tr w:rsidR="00FD338B" w:rsidRPr="00FD338B" w14:paraId="3AB5EDF8" w14:textId="77777777" w:rsidTr="00B7741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tcBorders>
              <w:right w:val="none" w:sz="0" w:space="0" w:color="auto"/>
            </w:tcBorders>
            <w:noWrap/>
            <w:hideMark/>
          </w:tcPr>
          <w:p w14:paraId="57288826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Atrakcyjniejsza niż sąsiednie gminy</w:t>
            </w:r>
          </w:p>
        </w:tc>
        <w:tc>
          <w:tcPr>
            <w:tcW w:w="990" w:type="dxa"/>
            <w:noWrap/>
          </w:tcPr>
          <w:p w14:paraId="48FBF046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1" w:type="dxa"/>
            <w:noWrap/>
          </w:tcPr>
          <w:p w14:paraId="043D7870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237" w:type="dxa"/>
            <w:noWrap/>
          </w:tcPr>
          <w:p w14:paraId="45420D58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40</w:t>
            </w:r>
          </w:p>
        </w:tc>
        <w:tc>
          <w:tcPr>
            <w:tcW w:w="985" w:type="dxa"/>
            <w:noWrap/>
          </w:tcPr>
          <w:p w14:paraId="1206CCB4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09" w:type="dxa"/>
            <w:noWrap/>
          </w:tcPr>
          <w:p w14:paraId="29E7BFCD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3</w:t>
            </w:r>
          </w:p>
        </w:tc>
      </w:tr>
      <w:tr w:rsidR="00FD338B" w:rsidRPr="00FD338B" w14:paraId="1431A1E0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tcBorders>
              <w:right w:val="none" w:sz="0" w:space="0" w:color="auto"/>
            </w:tcBorders>
            <w:noWrap/>
            <w:hideMark/>
          </w:tcPr>
          <w:p w14:paraId="70771C68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Położona w atrakcyjnym miejscu regionu</w:t>
            </w:r>
          </w:p>
        </w:tc>
        <w:tc>
          <w:tcPr>
            <w:tcW w:w="990" w:type="dxa"/>
            <w:noWrap/>
          </w:tcPr>
          <w:p w14:paraId="2489AF67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1" w:type="dxa"/>
            <w:noWrap/>
          </w:tcPr>
          <w:p w14:paraId="511AD25E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237" w:type="dxa"/>
            <w:noWrap/>
          </w:tcPr>
          <w:p w14:paraId="0D0532B9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85" w:type="dxa"/>
            <w:noWrap/>
          </w:tcPr>
          <w:p w14:paraId="1B779D21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09" w:type="dxa"/>
            <w:noWrap/>
          </w:tcPr>
          <w:p w14:paraId="56D3BE1F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1</w:t>
            </w:r>
          </w:p>
        </w:tc>
      </w:tr>
      <w:tr w:rsidR="00FD338B" w:rsidRPr="00FD338B" w14:paraId="18968103" w14:textId="77777777" w:rsidTr="00B7741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tcBorders>
              <w:right w:val="none" w:sz="0" w:space="0" w:color="auto"/>
            </w:tcBorders>
            <w:noWrap/>
            <w:hideMark/>
          </w:tcPr>
          <w:p w14:paraId="4F1BD675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To gmina, w której można czuć się bezpiecznie</w:t>
            </w:r>
          </w:p>
        </w:tc>
        <w:tc>
          <w:tcPr>
            <w:tcW w:w="990" w:type="dxa"/>
            <w:noWrap/>
          </w:tcPr>
          <w:p w14:paraId="79FF164D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1" w:type="dxa"/>
            <w:noWrap/>
          </w:tcPr>
          <w:p w14:paraId="4A0772F8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237" w:type="dxa"/>
            <w:noWrap/>
          </w:tcPr>
          <w:p w14:paraId="1AD27C9F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85" w:type="dxa"/>
            <w:noWrap/>
          </w:tcPr>
          <w:p w14:paraId="1803A227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09" w:type="dxa"/>
            <w:noWrap/>
          </w:tcPr>
          <w:p w14:paraId="5E706318" w14:textId="77777777" w:rsidR="00FD338B" w:rsidRPr="00FD338B" w:rsidRDefault="00FD338B" w:rsidP="00FD338B">
            <w:pPr>
              <w:spacing w:line="23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0</w:t>
            </w:r>
          </w:p>
        </w:tc>
      </w:tr>
      <w:tr w:rsidR="00FD338B" w:rsidRPr="00FD338B" w14:paraId="3D846411" w14:textId="77777777" w:rsidTr="00B774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6" w:type="dxa"/>
            <w:tcBorders>
              <w:right w:val="none" w:sz="0" w:space="0" w:color="auto"/>
            </w:tcBorders>
            <w:noWrap/>
            <w:hideMark/>
          </w:tcPr>
          <w:p w14:paraId="60E01C24" w14:textId="77777777" w:rsidR="00FD338B" w:rsidRPr="00FD338B" w:rsidRDefault="00FD338B" w:rsidP="00FD338B">
            <w:pPr>
              <w:spacing w:line="23" w:lineRule="atLeast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To gmina, z którą jestem silnie związany/a</w:t>
            </w:r>
          </w:p>
        </w:tc>
        <w:tc>
          <w:tcPr>
            <w:tcW w:w="990" w:type="dxa"/>
            <w:noWrap/>
          </w:tcPr>
          <w:p w14:paraId="10A478EF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91" w:type="dxa"/>
            <w:noWrap/>
          </w:tcPr>
          <w:p w14:paraId="10C012DD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237" w:type="dxa"/>
            <w:noWrap/>
          </w:tcPr>
          <w:p w14:paraId="33A057F1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85" w:type="dxa"/>
            <w:noWrap/>
          </w:tcPr>
          <w:p w14:paraId="295A801C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09" w:type="dxa"/>
            <w:noWrap/>
          </w:tcPr>
          <w:p w14:paraId="0FF1778F" w14:textId="77777777" w:rsidR="00FD338B" w:rsidRPr="00FD338B" w:rsidRDefault="00FD338B" w:rsidP="00FD338B">
            <w:pPr>
              <w:spacing w:line="23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0"/>
                <w:szCs w:val="20"/>
              </w:rPr>
            </w:pPr>
            <w:r w:rsidRPr="00FD338B">
              <w:rPr>
                <w:rFonts w:ascii="Calibri Light" w:hAnsi="Calibri Light" w:cs="Calibri Light"/>
                <w:color w:val="000000"/>
                <w:sz w:val="20"/>
                <w:szCs w:val="20"/>
              </w:rPr>
              <w:t>0</w:t>
            </w:r>
          </w:p>
        </w:tc>
      </w:tr>
    </w:tbl>
    <w:p w14:paraId="1AFFC615" w14:textId="77777777" w:rsidR="00FD338B" w:rsidRPr="00FD338B" w:rsidRDefault="00FD338B" w:rsidP="00FD338B">
      <w:pPr>
        <w:spacing w:after="0" w:line="23" w:lineRule="atLeast"/>
        <w:rPr>
          <w:rFonts w:ascii="Calibri Light" w:eastAsia="Calibri" w:hAnsi="Calibri Light" w:cs="Calibri Light"/>
          <w:color w:val="000000"/>
          <w:kern w:val="0"/>
          <w14:ligatures w14:val="none"/>
        </w:rPr>
      </w:pPr>
    </w:p>
    <w:p w14:paraId="615EC84D" w14:textId="77777777" w:rsidR="00FD338B" w:rsidRPr="00FD338B" w:rsidRDefault="00FD338B" w:rsidP="00FD338B">
      <w:pPr>
        <w:spacing w:after="0" w:line="23" w:lineRule="atLeast"/>
        <w:jc w:val="center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noProof/>
        </w:rPr>
        <w:drawing>
          <wp:inline distT="0" distB="0" distL="0" distR="0" wp14:anchorId="05C3F695" wp14:editId="49D764B5">
            <wp:extent cx="5760720" cy="5943600"/>
            <wp:effectExtent l="0" t="0" r="11430" b="0"/>
            <wp:docPr id="373469978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B97F9F85-0243-12B2-B104-1B7B3985539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0C37266A" w14:textId="77777777" w:rsidR="00FD338B" w:rsidRPr="00FD338B" w:rsidRDefault="00FD338B" w:rsidP="00FD338B">
      <w:pPr>
        <w:spacing w:after="0" w:line="23" w:lineRule="atLeast"/>
        <w:ind w:left="720"/>
        <w:contextualSpacing/>
        <w:jc w:val="both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</w:p>
    <w:p w14:paraId="3AC96E53" w14:textId="77777777" w:rsidR="00FD338B" w:rsidRPr="00FD338B" w:rsidRDefault="00FD338B" w:rsidP="00FD338B">
      <w:pPr>
        <w:spacing w:after="0" w:line="23" w:lineRule="atLeast"/>
        <w:ind w:left="720"/>
        <w:contextualSpacing/>
        <w:jc w:val="both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</w:p>
    <w:p w14:paraId="5C9A3A5F" w14:textId="77777777" w:rsidR="00FD338B" w:rsidRPr="00FD338B" w:rsidRDefault="00FD338B" w:rsidP="00FD338B">
      <w:pPr>
        <w:spacing w:after="0" w:line="23" w:lineRule="atLeast"/>
        <w:ind w:left="720"/>
        <w:contextualSpacing/>
        <w:jc w:val="both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</w:p>
    <w:p w14:paraId="23BE2EA6" w14:textId="77777777" w:rsidR="00FD338B" w:rsidRPr="00FD338B" w:rsidRDefault="00FD338B" w:rsidP="00FD338B">
      <w:pPr>
        <w:numPr>
          <w:ilvl w:val="0"/>
          <w:numId w:val="36"/>
        </w:numPr>
        <w:spacing w:after="0" w:line="23" w:lineRule="atLeast"/>
        <w:contextualSpacing/>
        <w:jc w:val="both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  <w:t>Statystyka odpowiedzi na pytanie 8 ankiety tj. Proszę zaznaczyć jedną odpowiedź z czym chciał(a)by Pani/Pan, aby utożsamiano Gminę w roku 2035?</w:t>
      </w:r>
    </w:p>
    <w:p w14:paraId="52104B81" w14:textId="77777777" w:rsidR="00FD338B" w:rsidRPr="00FD338B" w:rsidRDefault="00FD338B" w:rsidP="00FD338B">
      <w:pPr>
        <w:numPr>
          <w:ilvl w:val="0"/>
          <w:numId w:val="37"/>
        </w:numPr>
        <w:spacing w:after="0" w:line="23" w:lineRule="atLeast"/>
        <w:contextualSpacing/>
        <w:jc w:val="both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  <w:r w:rsidRPr="00FD338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Z gminą atrakcyjną dla turystów, 5 wskazań;</w:t>
      </w:r>
    </w:p>
    <w:p w14:paraId="562D6C5A" w14:textId="77777777" w:rsidR="00FD338B" w:rsidRPr="00FD338B" w:rsidRDefault="00FD338B" w:rsidP="00FD338B">
      <w:pPr>
        <w:numPr>
          <w:ilvl w:val="0"/>
          <w:numId w:val="37"/>
        </w:numPr>
        <w:spacing w:after="0" w:line="23" w:lineRule="atLeast"/>
        <w:contextualSpacing/>
        <w:jc w:val="both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  <w:r w:rsidRPr="00FD338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Z gminą zapewniającą dostęp do wysokiej jakości usług społecznych, 23 wskazania;</w:t>
      </w:r>
    </w:p>
    <w:p w14:paraId="27A2A664" w14:textId="77777777" w:rsidR="00FD338B" w:rsidRPr="00FD338B" w:rsidRDefault="00FD338B" w:rsidP="00FD338B">
      <w:pPr>
        <w:numPr>
          <w:ilvl w:val="0"/>
          <w:numId w:val="37"/>
        </w:numPr>
        <w:spacing w:after="0" w:line="23" w:lineRule="atLeast"/>
        <w:contextualSpacing/>
        <w:jc w:val="both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  <w:r w:rsidRPr="00FD338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Z gminą przedsiębiorczą, atrakcyjną dla inwestorów i tworzącą nowe miejsca pracy, 27 wskazań;</w:t>
      </w:r>
    </w:p>
    <w:p w14:paraId="25D6212C" w14:textId="77777777" w:rsidR="00FD338B" w:rsidRPr="00FD338B" w:rsidRDefault="00FD338B" w:rsidP="00FD338B">
      <w:pPr>
        <w:numPr>
          <w:ilvl w:val="0"/>
          <w:numId w:val="37"/>
        </w:numPr>
        <w:spacing w:after="0" w:line="23" w:lineRule="atLeast"/>
        <w:contextualSpacing/>
        <w:jc w:val="both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  <w:r w:rsidRPr="00FD338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Z gminą ekologiczną dbającą o środowisko naturalne i estetykę otoczenia, 25 wskazań;</w:t>
      </w:r>
    </w:p>
    <w:p w14:paraId="22C35C78" w14:textId="77777777" w:rsidR="00FD338B" w:rsidRPr="00FD338B" w:rsidRDefault="00FD338B" w:rsidP="00FD338B">
      <w:pPr>
        <w:numPr>
          <w:ilvl w:val="0"/>
          <w:numId w:val="37"/>
        </w:numPr>
        <w:spacing w:after="0" w:line="23" w:lineRule="atLeast"/>
        <w:contextualSpacing/>
        <w:jc w:val="both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  <w:r w:rsidRPr="00FD338B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Z czymś innym: Z miejscem przyjaznym dla osób starszych 2 wskazania.</w:t>
      </w:r>
    </w:p>
    <w:p w14:paraId="3BBF2602" w14:textId="77777777" w:rsidR="00FD338B" w:rsidRPr="00FD338B" w:rsidRDefault="00FD338B" w:rsidP="00FD338B">
      <w:pPr>
        <w:spacing w:after="0" w:line="23" w:lineRule="atLeast"/>
        <w:ind w:left="720"/>
        <w:contextualSpacing/>
        <w:jc w:val="both"/>
        <w:rPr>
          <w:rFonts w:ascii="Calibri Light" w:eastAsia="Calibri" w:hAnsi="Calibri Light" w:cs="Calibri Light"/>
          <w:bCs/>
          <w:color w:val="000000"/>
          <w:kern w:val="0"/>
          <w14:ligatures w14:val="none"/>
        </w:rPr>
      </w:pPr>
    </w:p>
    <w:p w14:paraId="2F220055" w14:textId="77777777" w:rsidR="00FD338B" w:rsidRPr="00FD338B" w:rsidRDefault="00FD338B" w:rsidP="00FD338B">
      <w:pPr>
        <w:tabs>
          <w:tab w:val="left" w:pos="2355"/>
        </w:tabs>
        <w:spacing w:after="0" w:line="23" w:lineRule="atLeast"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noProof/>
          <w:shd w:val="clear" w:color="auto" w:fill="227ACB"/>
        </w:rPr>
        <w:drawing>
          <wp:inline distT="0" distB="0" distL="0" distR="0" wp14:anchorId="673F3E88" wp14:editId="004ECBE4">
            <wp:extent cx="5734050" cy="2743200"/>
            <wp:effectExtent l="0" t="0" r="0" b="0"/>
            <wp:docPr id="1510794085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3414460D-4E16-F419-27FA-27AF65F7BD9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46737C0B" w14:textId="77777777" w:rsidR="00FD338B" w:rsidRPr="00FD338B" w:rsidRDefault="00FD338B" w:rsidP="00FD338B">
      <w:pPr>
        <w:tabs>
          <w:tab w:val="left" w:pos="2355"/>
        </w:tabs>
        <w:spacing w:after="0" w:line="23" w:lineRule="atLeast"/>
        <w:ind w:firstLine="709"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</w:p>
    <w:p w14:paraId="576A908E" w14:textId="77777777" w:rsidR="00FD338B" w:rsidRPr="00FD338B" w:rsidRDefault="00FD338B" w:rsidP="00FD338B">
      <w:pPr>
        <w:tabs>
          <w:tab w:val="left" w:pos="2355"/>
        </w:tabs>
        <w:spacing w:after="0" w:line="23" w:lineRule="atLeast"/>
        <w:ind w:firstLine="709"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W wyniku odpowiedzi ankietowanych na pytania 4 i 5 wskazano propozycje następujących działań inwestycyjnych:</w:t>
      </w:r>
    </w:p>
    <w:p w14:paraId="2E387A45" w14:textId="77777777" w:rsidR="00FD338B" w:rsidRPr="00FD338B" w:rsidRDefault="00FD338B" w:rsidP="00FD338B">
      <w:pPr>
        <w:numPr>
          <w:ilvl w:val="0"/>
          <w:numId w:val="38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bookmarkStart w:id="4" w:name="_Hlk187235802"/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Wzrost dostępu do usług opieki zdrowotnej: zwiększenie liczby lekarzy specjalistów w przychodni, modernizacja budynku przychodni, zwiększenie dostępu do usług rehabilitacyjnych;</w:t>
      </w:r>
    </w:p>
    <w:p w14:paraId="47B76502" w14:textId="77777777" w:rsidR="00FD338B" w:rsidRPr="00FD338B" w:rsidRDefault="00FD338B" w:rsidP="00FD338B">
      <w:pPr>
        <w:numPr>
          <w:ilvl w:val="0"/>
          <w:numId w:val="38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Rozbudowa kanalizacji sanitarnej w nieskanalizowanej części gminy Tuszów Narodowy;</w:t>
      </w:r>
    </w:p>
    <w:p w14:paraId="61AAE38D" w14:textId="77777777" w:rsidR="00FD338B" w:rsidRPr="00FD338B" w:rsidRDefault="00FD338B" w:rsidP="00FD338B">
      <w:pPr>
        <w:numPr>
          <w:ilvl w:val="0"/>
          <w:numId w:val="38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Modernizacja sieci wodociągowej w Jaślanach;</w:t>
      </w:r>
    </w:p>
    <w:p w14:paraId="73E892A7" w14:textId="77777777" w:rsidR="00FD338B" w:rsidRPr="00FD338B" w:rsidRDefault="00FD338B" w:rsidP="00FD338B">
      <w:pPr>
        <w:numPr>
          <w:ilvl w:val="0"/>
          <w:numId w:val="38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Zwiększenie dostępu do Internetu na terenie gminy Tuszów Narodowy tu w szczególności w miejscowościach: Sarnów, Czajkowa, Dębiaki;</w:t>
      </w:r>
    </w:p>
    <w:p w14:paraId="3C4F093A" w14:textId="77777777" w:rsidR="00FD338B" w:rsidRPr="00FD338B" w:rsidRDefault="00FD338B" w:rsidP="00FD338B">
      <w:pPr>
        <w:numPr>
          <w:ilvl w:val="0"/>
          <w:numId w:val="38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Budowa mostu Dębiaki-Sarnów;</w:t>
      </w:r>
    </w:p>
    <w:p w14:paraId="3F21D9F3" w14:textId="77777777" w:rsidR="00FD338B" w:rsidRPr="00FD338B" w:rsidRDefault="00FD338B" w:rsidP="00FD338B">
      <w:pPr>
        <w:numPr>
          <w:ilvl w:val="0"/>
          <w:numId w:val="38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Budowa chodników w miejscowościach Dębiaki i Babicha;</w:t>
      </w:r>
    </w:p>
    <w:p w14:paraId="10B31DFD" w14:textId="77777777" w:rsidR="00FD338B" w:rsidRPr="00FD338B" w:rsidRDefault="00FD338B" w:rsidP="00FD338B">
      <w:pPr>
        <w:numPr>
          <w:ilvl w:val="0"/>
          <w:numId w:val="38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Budowa zbiorników retencyjnych;</w:t>
      </w:r>
    </w:p>
    <w:p w14:paraId="42923D2A" w14:textId="77777777" w:rsidR="00FD338B" w:rsidRPr="00FD338B" w:rsidRDefault="00FD338B" w:rsidP="00FD338B">
      <w:pPr>
        <w:numPr>
          <w:ilvl w:val="0"/>
          <w:numId w:val="38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Przebudowa i remont dróg gminnych i lokalnych (teren gminy okolice torów, miejscowość Malinie);</w:t>
      </w:r>
    </w:p>
    <w:p w14:paraId="7F414E51" w14:textId="77777777" w:rsidR="00FD338B" w:rsidRPr="00FD338B" w:rsidRDefault="00FD338B" w:rsidP="00FD338B">
      <w:pPr>
        <w:numPr>
          <w:ilvl w:val="0"/>
          <w:numId w:val="38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Zwiększenie bezpieczeństwa publicznego poprzez budowę oświetlenia ulic i miejscowości na terenie gminy Tuszów Narodowy;</w:t>
      </w:r>
    </w:p>
    <w:p w14:paraId="0766865F" w14:textId="77777777" w:rsidR="00FD338B" w:rsidRPr="00FD338B" w:rsidRDefault="00FD338B" w:rsidP="00FD338B">
      <w:pPr>
        <w:numPr>
          <w:ilvl w:val="0"/>
          <w:numId w:val="38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Budowa chodników i ciągów rowerowych na terenie gminy szczególnie przy drogach głównych na terenie gminy;</w:t>
      </w:r>
    </w:p>
    <w:p w14:paraId="033D9141" w14:textId="77777777" w:rsidR="00FD338B" w:rsidRPr="00FD338B" w:rsidRDefault="00FD338B" w:rsidP="00FD338B">
      <w:pPr>
        <w:numPr>
          <w:ilvl w:val="0"/>
          <w:numId w:val="38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Poprawa dostępności do transportu publicznego na terenie gminy Tuszów Narodowy – zwiększenie liczby kursów szynobusów i autobusów;</w:t>
      </w:r>
    </w:p>
    <w:p w14:paraId="6BFA1A91" w14:textId="77777777" w:rsidR="00FD338B" w:rsidRPr="00FD338B" w:rsidRDefault="00FD338B" w:rsidP="00FD338B">
      <w:pPr>
        <w:numPr>
          <w:ilvl w:val="0"/>
          <w:numId w:val="38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Uzbrojenie terenów inwestycyjnych na terenie Tuszowa Narodowego;</w:t>
      </w:r>
    </w:p>
    <w:p w14:paraId="74DA101B" w14:textId="77777777" w:rsidR="00FD338B" w:rsidRPr="00FD338B" w:rsidRDefault="00FD338B" w:rsidP="00FD338B">
      <w:pPr>
        <w:numPr>
          <w:ilvl w:val="0"/>
          <w:numId w:val="38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Nadanie nowej funkcji budynkowi Domu Ludowego w Jaślanach;</w:t>
      </w:r>
    </w:p>
    <w:p w14:paraId="6CA8CE12" w14:textId="77777777" w:rsidR="00FD338B" w:rsidRPr="00FD338B" w:rsidRDefault="00FD338B" w:rsidP="00FD338B">
      <w:pPr>
        <w:numPr>
          <w:ilvl w:val="0"/>
          <w:numId w:val="38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Modernizacja Domu Ludowego w Malinie oraz budowa parkingu przy budynku;</w:t>
      </w:r>
    </w:p>
    <w:p w14:paraId="22F688E5" w14:textId="77777777" w:rsidR="00FD338B" w:rsidRPr="00FD338B" w:rsidRDefault="00FD338B" w:rsidP="00FD338B">
      <w:pPr>
        <w:numPr>
          <w:ilvl w:val="0"/>
          <w:numId w:val="38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Remont I piętra Domu Pomocy w Dębiakach dla potrzeb osób starszych i z niepełnosprawnością</w:t>
      </w:r>
    </w:p>
    <w:p w14:paraId="66EE7282" w14:textId="77777777" w:rsidR="00FD338B" w:rsidRPr="00FD338B" w:rsidRDefault="00FD338B" w:rsidP="00FD338B">
      <w:pPr>
        <w:numPr>
          <w:ilvl w:val="0"/>
          <w:numId w:val="38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lastRenderedPageBreak/>
        <w:t>Remont remizy strażackiej OSP w Malinie I;</w:t>
      </w:r>
    </w:p>
    <w:p w14:paraId="64ABE3B4" w14:textId="77777777" w:rsidR="00FD338B" w:rsidRPr="00FD338B" w:rsidRDefault="00FD338B" w:rsidP="00FD338B">
      <w:pPr>
        <w:numPr>
          <w:ilvl w:val="0"/>
          <w:numId w:val="38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Montaż instalacji OZE na Domu Strażaka w Tuszowie Narodowym;</w:t>
      </w:r>
    </w:p>
    <w:p w14:paraId="314B619C" w14:textId="77777777" w:rsidR="00FD338B" w:rsidRPr="00FD338B" w:rsidRDefault="00FD338B" w:rsidP="00FD338B">
      <w:pPr>
        <w:numPr>
          <w:ilvl w:val="0"/>
          <w:numId w:val="38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Rozbudowa GOK w Tuszowie Narodowym;</w:t>
      </w:r>
    </w:p>
    <w:p w14:paraId="33EC62C2" w14:textId="77777777" w:rsidR="00FD338B" w:rsidRPr="00FD338B" w:rsidRDefault="00FD338B" w:rsidP="00FD338B">
      <w:pPr>
        <w:numPr>
          <w:ilvl w:val="0"/>
          <w:numId w:val="38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Remont plebanii w Tuszowie Narodowym;</w:t>
      </w:r>
    </w:p>
    <w:p w14:paraId="0E957217" w14:textId="77777777" w:rsidR="00FD338B" w:rsidRPr="00FD338B" w:rsidRDefault="00FD338B" w:rsidP="00FD338B">
      <w:pPr>
        <w:numPr>
          <w:ilvl w:val="0"/>
          <w:numId w:val="38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Rozbudowa i modernizacja infrastruktury sportowej i wspieranie sportu;</w:t>
      </w:r>
    </w:p>
    <w:p w14:paraId="16468605" w14:textId="77777777" w:rsidR="00FD338B" w:rsidRPr="00FD338B" w:rsidRDefault="00FD338B" w:rsidP="00FD338B">
      <w:pPr>
        <w:numPr>
          <w:ilvl w:val="0"/>
          <w:numId w:val="38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Budowa obiektów rekreacji sportowej – budowa basenu w Tuszowie Narodowym;</w:t>
      </w:r>
    </w:p>
    <w:p w14:paraId="2A9020FE" w14:textId="77777777" w:rsidR="00FD338B" w:rsidRPr="00FD338B" w:rsidRDefault="00FD338B" w:rsidP="00FD338B">
      <w:pPr>
        <w:numPr>
          <w:ilvl w:val="0"/>
          <w:numId w:val="38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Modernizacja/termomodernizacja i doposażenie obiektów infrastruktury edukacyjnej tj. budowa sali gimnastycznej w Czajkowie, modernizacja budynków szkół podstawowych w Jaślanach, Maliniu i Tuszowie Narodowym oraz przedszkoli w Jaślanach, Ławnicy i Tuszowie Narodowym;</w:t>
      </w:r>
    </w:p>
    <w:p w14:paraId="764E8C6F" w14:textId="77777777" w:rsidR="00FD338B" w:rsidRPr="00FD338B" w:rsidRDefault="00FD338B" w:rsidP="00FD338B">
      <w:pPr>
        <w:numPr>
          <w:ilvl w:val="0"/>
          <w:numId w:val="38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Budowa nowych przedszkoli i żłobków;</w:t>
      </w:r>
    </w:p>
    <w:p w14:paraId="3E6E6833" w14:textId="77777777" w:rsidR="00FD338B" w:rsidRPr="00FD338B" w:rsidRDefault="00FD338B" w:rsidP="00FD338B">
      <w:pPr>
        <w:numPr>
          <w:ilvl w:val="0"/>
          <w:numId w:val="38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Budowa placu zabaw w Tuszowie Narodowym;</w:t>
      </w:r>
    </w:p>
    <w:p w14:paraId="2CA03955" w14:textId="77777777" w:rsidR="00FD338B" w:rsidRPr="00FD338B" w:rsidRDefault="00FD338B" w:rsidP="00FD338B">
      <w:pPr>
        <w:numPr>
          <w:ilvl w:val="0"/>
          <w:numId w:val="38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Doposażenie i modernizacja placu zabaw w Czajkowie;</w:t>
      </w:r>
    </w:p>
    <w:p w14:paraId="19C42C53" w14:textId="77777777" w:rsidR="00FD338B" w:rsidRPr="00FD338B" w:rsidRDefault="00FD338B" w:rsidP="00FD338B">
      <w:pPr>
        <w:numPr>
          <w:ilvl w:val="0"/>
          <w:numId w:val="38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Modernizacja budynku gminnej spółdzielni w Tuszowie Narodowym;</w:t>
      </w:r>
    </w:p>
    <w:p w14:paraId="15E539B5" w14:textId="77777777" w:rsidR="00FD338B" w:rsidRPr="00FD338B" w:rsidRDefault="00FD338B" w:rsidP="00FD338B">
      <w:pPr>
        <w:numPr>
          <w:ilvl w:val="0"/>
          <w:numId w:val="38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Remont i nadanie nowej funkcji młynowi wodnemu z początku XX w. w Dębiakach;</w:t>
      </w:r>
    </w:p>
    <w:p w14:paraId="15E38828" w14:textId="77777777" w:rsidR="00FD338B" w:rsidRPr="00FD338B" w:rsidRDefault="00FD338B" w:rsidP="00FD338B">
      <w:pPr>
        <w:numPr>
          <w:ilvl w:val="0"/>
          <w:numId w:val="38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Remont kaplicy w Ławnicy;</w:t>
      </w:r>
    </w:p>
    <w:p w14:paraId="54EB313C" w14:textId="77777777" w:rsidR="00FD338B" w:rsidRPr="00FD338B" w:rsidRDefault="00FD338B" w:rsidP="00FD338B">
      <w:pPr>
        <w:numPr>
          <w:ilvl w:val="0"/>
          <w:numId w:val="38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Zagospodarowanie terenów zielonych/błonia w miejscowości Grochowe.</w:t>
      </w:r>
    </w:p>
    <w:bookmarkEnd w:id="4"/>
    <w:p w14:paraId="5DCCA84E" w14:textId="77777777" w:rsidR="00FD338B" w:rsidRPr="00FD338B" w:rsidRDefault="00FD338B" w:rsidP="00FD338B">
      <w:pPr>
        <w:tabs>
          <w:tab w:val="left" w:pos="2355"/>
        </w:tabs>
        <w:spacing w:after="0" w:line="23" w:lineRule="atLeast"/>
        <w:ind w:firstLine="709"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</w:p>
    <w:p w14:paraId="0F61AC8E" w14:textId="77777777" w:rsidR="00FD338B" w:rsidRPr="00FD338B" w:rsidRDefault="00FD338B" w:rsidP="00FD338B">
      <w:pPr>
        <w:tabs>
          <w:tab w:val="left" w:pos="2355"/>
        </w:tabs>
        <w:spacing w:after="0" w:line="23" w:lineRule="atLeast"/>
        <w:ind w:firstLine="709"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W wyniku analizy odpowiedzi na pytanie 6 udzielonych przez osoby ankietowane zweryfikowano następujące atuty gminy:</w:t>
      </w:r>
    </w:p>
    <w:p w14:paraId="31256C7F" w14:textId="77777777" w:rsidR="00FD338B" w:rsidRPr="00FD338B" w:rsidRDefault="00FD338B" w:rsidP="00FD338B">
      <w:pPr>
        <w:numPr>
          <w:ilvl w:val="0"/>
          <w:numId w:val="39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bookmarkStart w:id="5" w:name="_Hlk187235886"/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Atuty środowiskowe: dostęp do terenów zielonych, walory krajobrazowe, zalesienie terenu;</w:t>
      </w:r>
    </w:p>
    <w:p w14:paraId="03C024B9" w14:textId="59B7A978" w:rsidR="00FD338B" w:rsidRPr="006E0934" w:rsidRDefault="00FD338B" w:rsidP="00FD338B">
      <w:pPr>
        <w:numPr>
          <w:ilvl w:val="0"/>
          <w:numId w:val="39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 xml:space="preserve">Korzystne położenie komunikacyjne, dogodny dojazd do większych miast, bliskość </w:t>
      </w:r>
      <w:r w:rsidR="006E0934" w:rsidRPr="006E0934">
        <w:rPr>
          <w:rFonts w:ascii="Calibri Light" w:eastAsia="Calibri" w:hAnsi="Calibri Light" w:cs="Calibri Light"/>
          <w:color w:val="000000"/>
          <w:kern w:val="0"/>
          <w14:ligatures w14:val="none"/>
        </w:rPr>
        <w:t>Specjalnej Strefy Ekonomicznej Euro-Park Mielec</w:t>
      </w:r>
      <w:r w:rsidRPr="006E0934">
        <w:rPr>
          <w:rFonts w:ascii="Calibri Light" w:eastAsia="Calibri" w:hAnsi="Calibri Light" w:cs="Calibri Light"/>
          <w:color w:val="000000"/>
          <w:kern w:val="0"/>
          <w14:ligatures w14:val="none"/>
        </w:rPr>
        <w:t>;</w:t>
      </w:r>
    </w:p>
    <w:p w14:paraId="7D4D85D9" w14:textId="77777777" w:rsidR="00FD338B" w:rsidRPr="00FD338B" w:rsidRDefault="00FD338B" w:rsidP="00FD338B">
      <w:pPr>
        <w:numPr>
          <w:ilvl w:val="0"/>
          <w:numId w:val="39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Działalność kulturalna i tradycja: wydarzenia kulturalne, działalność Kół Gospodyń Wiejskich, Dom Sikorskiego, Dworek Tarnowskich w Maliniu, działalność Biblioteki Publicznej w Tuszowie Narodowym, dożynki gminne, obchody świąt 3 maj, Narodowy Dzień Niepodległości 11 listopada;</w:t>
      </w:r>
    </w:p>
    <w:p w14:paraId="2214E253" w14:textId="77777777" w:rsidR="00FD338B" w:rsidRPr="00FD338B" w:rsidRDefault="00FD338B" w:rsidP="00FD338B">
      <w:pPr>
        <w:numPr>
          <w:ilvl w:val="0"/>
          <w:numId w:val="39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Dziedzictwo kulturowe i historyczne: kościół parafialny w Jaślanach, kościół parafialny w Sarnowie, pomnik gen. Sikorskiego, pomnik św. Gabriela, pomnik św. Michała;</w:t>
      </w:r>
    </w:p>
    <w:p w14:paraId="163B53CF" w14:textId="77777777" w:rsidR="00FD338B" w:rsidRPr="00FD338B" w:rsidRDefault="00FD338B" w:rsidP="00FD338B">
      <w:pPr>
        <w:numPr>
          <w:ilvl w:val="0"/>
          <w:numId w:val="39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Infrastruktura sportowo-rekreacyjna: place zabaw, boiska sportowe w tym kompleks boisk w Tuszowie Narodowym;</w:t>
      </w:r>
    </w:p>
    <w:p w14:paraId="7D0AF4E0" w14:textId="77777777" w:rsidR="00FD338B" w:rsidRPr="00FD338B" w:rsidRDefault="00FD338B" w:rsidP="00FD338B">
      <w:pPr>
        <w:numPr>
          <w:ilvl w:val="0"/>
          <w:numId w:val="39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Infrastruktura pro-senioralna: Dom seniora w Dębiakach;</w:t>
      </w:r>
    </w:p>
    <w:p w14:paraId="28613CEC" w14:textId="77777777" w:rsidR="00FD338B" w:rsidRPr="00FD338B" w:rsidRDefault="00FD338B" w:rsidP="00FD338B">
      <w:pPr>
        <w:numPr>
          <w:ilvl w:val="0"/>
          <w:numId w:val="39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Bezpieczeństwo publicznie - działalność OSP;</w:t>
      </w:r>
    </w:p>
    <w:p w14:paraId="356AF3D7" w14:textId="77777777" w:rsidR="00FD338B" w:rsidRPr="00FD338B" w:rsidRDefault="00FD338B" w:rsidP="00FD338B">
      <w:pPr>
        <w:numPr>
          <w:ilvl w:val="0"/>
          <w:numId w:val="39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Potencjał w postaci działek budowlano-inwestycyjnych (budownictwo jednorodzinne);</w:t>
      </w:r>
    </w:p>
    <w:p w14:paraId="63194B3B" w14:textId="77777777" w:rsidR="00FD338B" w:rsidRPr="00FD338B" w:rsidRDefault="00FD338B" w:rsidP="00FD338B">
      <w:pPr>
        <w:numPr>
          <w:ilvl w:val="0"/>
          <w:numId w:val="39"/>
        </w:numPr>
        <w:tabs>
          <w:tab w:val="left" w:pos="2355"/>
        </w:tabs>
        <w:spacing w:after="0" w:line="23" w:lineRule="atLeast"/>
        <w:contextualSpacing/>
        <w:jc w:val="both"/>
        <w:rPr>
          <w:rFonts w:ascii="Calibri Light" w:eastAsia="Calibri" w:hAnsi="Calibri Light" w:cs="Calibri Light"/>
          <w:color w:val="000000"/>
          <w:kern w:val="0"/>
          <w14:ligatures w14:val="none"/>
        </w:rPr>
      </w:pPr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Infrastruktura techniczna: sieć wodociągowa, oczyszczalnia ścieków</w:t>
      </w:r>
      <w:bookmarkEnd w:id="1"/>
      <w:r w:rsidRPr="00FD338B">
        <w:rPr>
          <w:rFonts w:ascii="Calibri Light" w:eastAsia="Calibri" w:hAnsi="Calibri Light" w:cs="Calibri Light"/>
          <w:color w:val="000000"/>
          <w:kern w:val="0"/>
          <w14:ligatures w14:val="none"/>
        </w:rPr>
        <w:t>.</w:t>
      </w:r>
    </w:p>
    <w:bookmarkEnd w:id="2"/>
    <w:bookmarkEnd w:id="5"/>
    <w:p w14:paraId="03487485" w14:textId="2CEDCF99" w:rsidR="00A53614" w:rsidRPr="00BB2932" w:rsidRDefault="00A53614" w:rsidP="00FD338B">
      <w:pPr>
        <w:rPr>
          <w:rFonts w:asciiTheme="majorHAnsi" w:hAnsiTheme="majorHAnsi" w:cstheme="majorHAnsi"/>
        </w:rPr>
      </w:pPr>
    </w:p>
    <w:sectPr w:rsidR="00A53614" w:rsidRPr="00BB2932" w:rsidSect="00FD33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C2D0D" w14:textId="77777777" w:rsidR="00312638" w:rsidRDefault="00312638" w:rsidP="00647C1A">
      <w:pPr>
        <w:spacing w:after="0" w:line="240" w:lineRule="auto"/>
      </w:pPr>
      <w:r>
        <w:separator/>
      </w:r>
    </w:p>
  </w:endnote>
  <w:endnote w:type="continuationSeparator" w:id="0">
    <w:p w14:paraId="2DE17AFB" w14:textId="77777777" w:rsidR="00312638" w:rsidRDefault="00312638" w:rsidP="00647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9A431" w14:textId="77777777" w:rsidR="008F7DE0" w:rsidRDefault="008F7DE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2016853"/>
      <w:docPartObj>
        <w:docPartGallery w:val="Page Numbers (Bottom of Page)"/>
        <w:docPartUnique/>
      </w:docPartObj>
    </w:sdtPr>
    <w:sdtContent>
      <w:p w14:paraId="1A60C6D1" w14:textId="74CDA24A" w:rsidR="002D603D" w:rsidRDefault="002D603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113971" w14:textId="2611F7EB" w:rsidR="000B63F4" w:rsidRDefault="000B63F4" w:rsidP="002D603D">
    <w:pPr>
      <w:pStyle w:val="Stopka"/>
      <w:tabs>
        <w:tab w:val="clear" w:pos="4536"/>
        <w:tab w:val="clear" w:pos="9072"/>
        <w:tab w:val="left" w:pos="353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8CA1E" w14:textId="77777777" w:rsidR="00A53614" w:rsidRDefault="00A53614">
    <w:pPr>
      <w:pStyle w:val="Stopka"/>
      <w:jc w:val="center"/>
    </w:pPr>
  </w:p>
  <w:sdt>
    <w:sdtPr>
      <w:id w:val="-1058858649"/>
      <w:docPartObj>
        <w:docPartGallery w:val="Page Numbers (Bottom of Page)"/>
        <w:docPartUnique/>
      </w:docPartObj>
    </w:sdtPr>
    <w:sdtContent>
      <w:p w14:paraId="72F37E2E" w14:textId="2747F618" w:rsidR="00A53614" w:rsidRDefault="00A5361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DAA2DE" w14:textId="7DFC10A8" w:rsidR="002D603D" w:rsidRDefault="002D603D" w:rsidP="00777157">
    <w:pPr>
      <w:pStyle w:val="Stopka"/>
      <w:tabs>
        <w:tab w:val="clear" w:pos="4536"/>
        <w:tab w:val="clear" w:pos="9072"/>
        <w:tab w:val="left" w:pos="10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058F8" w14:textId="77777777" w:rsidR="00312638" w:rsidRDefault="00312638" w:rsidP="00647C1A">
      <w:pPr>
        <w:spacing w:after="0" w:line="240" w:lineRule="auto"/>
      </w:pPr>
      <w:r>
        <w:separator/>
      </w:r>
    </w:p>
  </w:footnote>
  <w:footnote w:type="continuationSeparator" w:id="0">
    <w:p w14:paraId="3DFE48B4" w14:textId="77777777" w:rsidR="00312638" w:rsidRDefault="00312638" w:rsidP="00647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40ED8" w14:textId="77777777" w:rsidR="008F7DE0" w:rsidRDefault="008F7DE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E7CDA" w14:textId="77777777" w:rsidR="00E121DA" w:rsidRDefault="00901B8E" w:rsidP="005B3C12">
    <w:pPr>
      <w:pStyle w:val="Nagwek"/>
      <w:jc w:val="center"/>
    </w:pPr>
    <w:bookmarkStart w:id="0" w:name="_Hlk187237029"/>
    <w:r>
      <w:rPr>
        <w:noProof/>
      </w:rPr>
      <w:drawing>
        <wp:anchor distT="0" distB="0" distL="114300" distR="114300" simplePos="0" relativeHeight="251661312" behindDoc="0" locked="0" layoutInCell="1" allowOverlap="1" wp14:anchorId="738CB1F2" wp14:editId="66FAC33B">
          <wp:simplePos x="0" y="0"/>
          <wp:positionH relativeFrom="margin">
            <wp:posOffset>5558155</wp:posOffset>
          </wp:positionH>
          <wp:positionV relativeFrom="margin">
            <wp:posOffset>-845185</wp:posOffset>
          </wp:positionV>
          <wp:extent cx="577850" cy="727075"/>
          <wp:effectExtent l="0" t="0" r="0" b="0"/>
          <wp:wrapSquare wrapText="bothSides"/>
          <wp:docPr id="1132408754" name="Obraz 1132408754" descr="H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r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850" cy="727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3C12">
      <w:t xml:space="preserve">Załącznik nr </w:t>
    </w:r>
    <w:r w:rsidR="00FD338B">
      <w:t>2</w:t>
    </w:r>
    <w:r w:rsidR="009C1D4D">
      <w:t>:</w:t>
    </w:r>
    <w:r w:rsidR="00FD338B">
      <w:t xml:space="preserve"> </w:t>
    </w:r>
    <w:r w:rsidR="005B3C12">
      <w:t xml:space="preserve">Analiza </w:t>
    </w:r>
    <w:r w:rsidR="00FD338B" w:rsidRPr="00FD338B">
      <w:t>ankiet dot. stanu istniejącego oraz perspektyw rozwoju gminy</w:t>
    </w:r>
    <w:r w:rsidR="00E121DA">
      <w:t xml:space="preserve"> </w:t>
    </w:r>
  </w:p>
  <w:p w14:paraId="4C95CDCD" w14:textId="0F47C508" w:rsidR="005B3C12" w:rsidRDefault="00E121DA" w:rsidP="005B3C12">
    <w:pPr>
      <w:pStyle w:val="Nagwek"/>
      <w:jc w:val="center"/>
    </w:pPr>
    <w:r>
      <w:t>Tuszów Narodowy</w:t>
    </w:r>
    <w:bookmarkEnd w:id="0"/>
  </w:p>
  <w:p w14:paraId="67676D23" w14:textId="77777777" w:rsidR="007D3DC3" w:rsidRDefault="007D3DC3" w:rsidP="005B3C12">
    <w:pPr>
      <w:pStyle w:val="Nagwek"/>
      <w:jc w:val="center"/>
    </w:pPr>
  </w:p>
  <w:p w14:paraId="50807730" w14:textId="77777777" w:rsidR="005B3C12" w:rsidRDefault="005B3C12" w:rsidP="005B3C12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FB3A7" w14:textId="5A9E6B13" w:rsidR="00C457F3" w:rsidRDefault="00C457F3" w:rsidP="00C457F3">
    <w:pPr>
      <w:pStyle w:val="Nagwek"/>
      <w:jc w:val="center"/>
      <w:rPr>
        <w:rFonts w:asciiTheme="majorHAnsi" w:hAnsiTheme="majorHAnsi" w:cstheme="majorHAnsi"/>
      </w:rPr>
    </w:pPr>
    <w:r w:rsidRPr="00C6031F">
      <w:rPr>
        <w:rFonts w:asciiTheme="majorHAnsi" w:hAnsiTheme="majorHAnsi" w:cstheme="majorHAnsi"/>
      </w:rPr>
      <w:t xml:space="preserve">Załącznik nr </w:t>
    </w:r>
    <w:r w:rsidR="009C1D4D" w:rsidRPr="00C6031F">
      <w:rPr>
        <w:rFonts w:asciiTheme="majorHAnsi" w:hAnsiTheme="majorHAnsi" w:cstheme="majorHAnsi"/>
      </w:rPr>
      <w:t xml:space="preserve">1: </w:t>
    </w:r>
    <w:r w:rsidRPr="00C6031F">
      <w:rPr>
        <w:rFonts w:asciiTheme="majorHAnsi" w:hAnsiTheme="majorHAnsi" w:cstheme="majorHAnsi"/>
      </w:rPr>
      <w:t xml:space="preserve">Analiza </w:t>
    </w:r>
    <w:r w:rsidR="00FD338B" w:rsidRPr="00FD338B">
      <w:rPr>
        <w:rFonts w:asciiTheme="majorHAnsi" w:hAnsiTheme="majorHAnsi" w:cstheme="majorHAnsi"/>
      </w:rPr>
      <w:t>ankiet dot. stanu istniejącego oraz perspektyw rozwoju gminy</w:t>
    </w:r>
  </w:p>
  <w:p w14:paraId="33A50413" w14:textId="77777777" w:rsidR="00901B8E" w:rsidRPr="00C6031F" w:rsidRDefault="00901B8E" w:rsidP="00C457F3">
    <w:pPr>
      <w:pStyle w:val="Nagwek"/>
      <w:jc w:val="center"/>
      <w:rPr>
        <w:rFonts w:asciiTheme="majorHAnsi" w:hAnsiTheme="majorHAnsi" w:cstheme="majorHAnsi"/>
      </w:rPr>
    </w:pPr>
  </w:p>
  <w:p w14:paraId="2830FAAF" w14:textId="2F26CF22" w:rsidR="00C457F3" w:rsidRDefault="00C457F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13863"/>
    <w:multiLevelType w:val="hybridMultilevel"/>
    <w:tmpl w:val="DC8EDDC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212E4"/>
    <w:multiLevelType w:val="hybridMultilevel"/>
    <w:tmpl w:val="B27E206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1255B"/>
    <w:multiLevelType w:val="hybridMultilevel"/>
    <w:tmpl w:val="90769A4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657A3"/>
    <w:multiLevelType w:val="hybridMultilevel"/>
    <w:tmpl w:val="C758F3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41D9B"/>
    <w:multiLevelType w:val="hybridMultilevel"/>
    <w:tmpl w:val="05F0414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75926"/>
    <w:multiLevelType w:val="hybridMultilevel"/>
    <w:tmpl w:val="7AEC354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440500"/>
    <w:multiLevelType w:val="hybridMultilevel"/>
    <w:tmpl w:val="1BB8A7C2"/>
    <w:lvl w:ilvl="0" w:tplc="F85EE4A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85C7B"/>
    <w:multiLevelType w:val="hybridMultilevel"/>
    <w:tmpl w:val="5726B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AB60A5"/>
    <w:multiLevelType w:val="hybridMultilevel"/>
    <w:tmpl w:val="612C396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9F6CD5"/>
    <w:multiLevelType w:val="hybridMultilevel"/>
    <w:tmpl w:val="7132EB2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26E24"/>
    <w:multiLevelType w:val="hybridMultilevel"/>
    <w:tmpl w:val="30F21C76"/>
    <w:lvl w:ilvl="0" w:tplc="0415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87C67B3"/>
    <w:multiLevelType w:val="hybridMultilevel"/>
    <w:tmpl w:val="33F25B7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846A54"/>
    <w:multiLevelType w:val="hybridMultilevel"/>
    <w:tmpl w:val="EEE67B28"/>
    <w:lvl w:ilvl="0" w:tplc="F85EE4A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C71BF"/>
    <w:multiLevelType w:val="hybridMultilevel"/>
    <w:tmpl w:val="11704440"/>
    <w:lvl w:ilvl="0" w:tplc="F85EE4A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BE1414"/>
    <w:multiLevelType w:val="hybridMultilevel"/>
    <w:tmpl w:val="C758F3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E90F19"/>
    <w:multiLevelType w:val="hybridMultilevel"/>
    <w:tmpl w:val="B2CA6AF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F0696B"/>
    <w:multiLevelType w:val="hybridMultilevel"/>
    <w:tmpl w:val="7D5CA2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CB33AC"/>
    <w:multiLevelType w:val="hybridMultilevel"/>
    <w:tmpl w:val="04580FD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283E97"/>
    <w:multiLevelType w:val="hybridMultilevel"/>
    <w:tmpl w:val="E10C3E5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A74419"/>
    <w:multiLevelType w:val="hybridMultilevel"/>
    <w:tmpl w:val="66EE413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160C9F"/>
    <w:multiLevelType w:val="hybridMultilevel"/>
    <w:tmpl w:val="AD86A24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5A3022"/>
    <w:multiLevelType w:val="hybridMultilevel"/>
    <w:tmpl w:val="BBE6DC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12707C"/>
    <w:multiLevelType w:val="hybridMultilevel"/>
    <w:tmpl w:val="43DA833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5F2A86"/>
    <w:multiLevelType w:val="hybridMultilevel"/>
    <w:tmpl w:val="391EBDC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77102E"/>
    <w:multiLevelType w:val="hybridMultilevel"/>
    <w:tmpl w:val="0FBE568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CD7C62"/>
    <w:multiLevelType w:val="hybridMultilevel"/>
    <w:tmpl w:val="0BFAE212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25664B3"/>
    <w:multiLevelType w:val="hybridMultilevel"/>
    <w:tmpl w:val="C562D35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8A3CAA"/>
    <w:multiLevelType w:val="hybridMultilevel"/>
    <w:tmpl w:val="2522E81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D01A78"/>
    <w:multiLevelType w:val="hybridMultilevel"/>
    <w:tmpl w:val="C758F3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DC52ED"/>
    <w:multiLevelType w:val="hybridMultilevel"/>
    <w:tmpl w:val="11B827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DE0B8B"/>
    <w:multiLevelType w:val="hybridMultilevel"/>
    <w:tmpl w:val="F9B668D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F855D3"/>
    <w:multiLevelType w:val="hybridMultilevel"/>
    <w:tmpl w:val="71AE7ED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2F15E0"/>
    <w:multiLevelType w:val="hybridMultilevel"/>
    <w:tmpl w:val="DD442B84"/>
    <w:lvl w:ilvl="0" w:tplc="F85EE4A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695E73"/>
    <w:multiLevelType w:val="hybridMultilevel"/>
    <w:tmpl w:val="465A623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9615B3"/>
    <w:multiLevelType w:val="hybridMultilevel"/>
    <w:tmpl w:val="52980CE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915CD1"/>
    <w:multiLevelType w:val="hybridMultilevel"/>
    <w:tmpl w:val="F44A697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FC81C24"/>
    <w:multiLevelType w:val="hybridMultilevel"/>
    <w:tmpl w:val="2B1E641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302639"/>
    <w:multiLevelType w:val="hybridMultilevel"/>
    <w:tmpl w:val="419ED13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5A0408"/>
    <w:multiLevelType w:val="hybridMultilevel"/>
    <w:tmpl w:val="D1A8ABD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76472869">
    <w:abstractNumId w:val="21"/>
  </w:num>
  <w:num w:numId="2" w16cid:durableId="506015825">
    <w:abstractNumId w:val="7"/>
  </w:num>
  <w:num w:numId="3" w16cid:durableId="288709325">
    <w:abstractNumId w:val="28"/>
  </w:num>
  <w:num w:numId="4" w16cid:durableId="1398936406">
    <w:abstractNumId w:val="3"/>
  </w:num>
  <w:num w:numId="5" w16cid:durableId="545877527">
    <w:abstractNumId w:val="12"/>
  </w:num>
  <w:num w:numId="6" w16cid:durableId="505753386">
    <w:abstractNumId w:val="2"/>
  </w:num>
  <w:num w:numId="7" w16cid:durableId="103964533">
    <w:abstractNumId w:val="32"/>
  </w:num>
  <w:num w:numId="8" w16cid:durableId="128212293">
    <w:abstractNumId w:val="29"/>
  </w:num>
  <w:num w:numId="9" w16cid:durableId="468397472">
    <w:abstractNumId w:val="0"/>
  </w:num>
  <w:num w:numId="10" w16cid:durableId="447046648">
    <w:abstractNumId w:val="37"/>
  </w:num>
  <w:num w:numId="11" w16cid:durableId="1870953119">
    <w:abstractNumId w:val="1"/>
  </w:num>
  <w:num w:numId="12" w16cid:durableId="183399426">
    <w:abstractNumId w:val="19"/>
  </w:num>
  <w:num w:numId="13" w16cid:durableId="209846922">
    <w:abstractNumId w:val="11"/>
  </w:num>
  <w:num w:numId="14" w16cid:durableId="1016542096">
    <w:abstractNumId w:val="13"/>
  </w:num>
  <w:num w:numId="15" w16cid:durableId="2067028015">
    <w:abstractNumId w:val="22"/>
  </w:num>
  <w:num w:numId="16" w16cid:durableId="1168445535">
    <w:abstractNumId w:val="18"/>
  </w:num>
  <w:num w:numId="17" w16cid:durableId="1683431656">
    <w:abstractNumId w:val="4"/>
  </w:num>
  <w:num w:numId="18" w16cid:durableId="1798332194">
    <w:abstractNumId w:val="34"/>
  </w:num>
  <w:num w:numId="19" w16cid:durableId="245577282">
    <w:abstractNumId w:val="15"/>
  </w:num>
  <w:num w:numId="20" w16cid:durableId="662393221">
    <w:abstractNumId w:val="8"/>
  </w:num>
  <w:num w:numId="21" w16cid:durableId="1967807628">
    <w:abstractNumId w:val="10"/>
  </w:num>
  <w:num w:numId="22" w16cid:durableId="1013724135">
    <w:abstractNumId w:val="38"/>
  </w:num>
  <w:num w:numId="23" w16cid:durableId="1114983578">
    <w:abstractNumId w:val="35"/>
  </w:num>
  <w:num w:numId="24" w16cid:durableId="310909698">
    <w:abstractNumId w:val="25"/>
  </w:num>
  <w:num w:numId="25" w16cid:durableId="950355704">
    <w:abstractNumId w:val="27"/>
  </w:num>
  <w:num w:numId="26" w16cid:durableId="907567632">
    <w:abstractNumId w:val="26"/>
  </w:num>
  <w:num w:numId="27" w16cid:durableId="678965729">
    <w:abstractNumId w:val="24"/>
  </w:num>
  <w:num w:numId="28" w16cid:durableId="2045671246">
    <w:abstractNumId w:val="14"/>
  </w:num>
  <w:num w:numId="29" w16cid:durableId="1188830089">
    <w:abstractNumId w:val="6"/>
  </w:num>
  <w:num w:numId="30" w16cid:durableId="2094547506">
    <w:abstractNumId w:val="9"/>
  </w:num>
  <w:num w:numId="31" w16cid:durableId="142503061">
    <w:abstractNumId w:val="33"/>
  </w:num>
  <w:num w:numId="32" w16cid:durableId="2017732399">
    <w:abstractNumId w:val="31"/>
  </w:num>
  <w:num w:numId="33" w16cid:durableId="216744679">
    <w:abstractNumId w:val="20"/>
  </w:num>
  <w:num w:numId="34" w16cid:durableId="1487281441">
    <w:abstractNumId w:val="17"/>
  </w:num>
  <w:num w:numId="35" w16cid:durableId="1465154563">
    <w:abstractNumId w:val="30"/>
  </w:num>
  <w:num w:numId="36" w16cid:durableId="32004420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40520736">
    <w:abstractNumId w:val="36"/>
  </w:num>
  <w:num w:numId="38" w16cid:durableId="1642996402">
    <w:abstractNumId w:val="23"/>
  </w:num>
  <w:num w:numId="39" w16cid:durableId="332028450">
    <w:abstractNumId w:val="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1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0C2"/>
    <w:rsid w:val="00003C0F"/>
    <w:rsid w:val="0000667B"/>
    <w:rsid w:val="00010055"/>
    <w:rsid w:val="00020FD5"/>
    <w:rsid w:val="00022A0E"/>
    <w:rsid w:val="0003084D"/>
    <w:rsid w:val="0003460D"/>
    <w:rsid w:val="00037FB1"/>
    <w:rsid w:val="00045FFE"/>
    <w:rsid w:val="000473CC"/>
    <w:rsid w:val="0005710E"/>
    <w:rsid w:val="000610AA"/>
    <w:rsid w:val="00071919"/>
    <w:rsid w:val="00072910"/>
    <w:rsid w:val="000807A6"/>
    <w:rsid w:val="0008493C"/>
    <w:rsid w:val="00084BB7"/>
    <w:rsid w:val="00087062"/>
    <w:rsid w:val="000A1DC6"/>
    <w:rsid w:val="000B018C"/>
    <w:rsid w:val="000B0581"/>
    <w:rsid w:val="000B1941"/>
    <w:rsid w:val="000B63F4"/>
    <w:rsid w:val="000C27A9"/>
    <w:rsid w:val="000C40B1"/>
    <w:rsid w:val="000D27FE"/>
    <w:rsid w:val="000D459C"/>
    <w:rsid w:val="000E2AAC"/>
    <w:rsid w:val="000F06E9"/>
    <w:rsid w:val="000F75A0"/>
    <w:rsid w:val="001059B2"/>
    <w:rsid w:val="001142A2"/>
    <w:rsid w:val="00116D8D"/>
    <w:rsid w:val="00155F5A"/>
    <w:rsid w:val="0016421B"/>
    <w:rsid w:val="001725D3"/>
    <w:rsid w:val="00175CEC"/>
    <w:rsid w:val="00182F46"/>
    <w:rsid w:val="001B135A"/>
    <w:rsid w:val="001B6A4E"/>
    <w:rsid w:val="001D34AF"/>
    <w:rsid w:val="001D585E"/>
    <w:rsid w:val="001E181F"/>
    <w:rsid w:val="001E4E13"/>
    <w:rsid w:val="001F5EAD"/>
    <w:rsid w:val="001F69F6"/>
    <w:rsid w:val="001F7E86"/>
    <w:rsid w:val="002006C1"/>
    <w:rsid w:val="00202754"/>
    <w:rsid w:val="002066E2"/>
    <w:rsid w:val="00206F0B"/>
    <w:rsid w:val="00221AD7"/>
    <w:rsid w:val="0022553C"/>
    <w:rsid w:val="00283513"/>
    <w:rsid w:val="00284CC1"/>
    <w:rsid w:val="0029008F"/>
    <w:rsid w:val="00292BA1"/>
    <w:rsid w:val="002973E3"/>
    <w:rsid w:val="002A2154"/>
    <w:rsid w:val="002D603D"/>
    <w:rsid w:val="002E5F35"/>
    <w:rsid w:val="002F258A"/>
    <w:rsid w:val="002F74FA"/>
    <w:rsid w:val="00305E61"/>
    <w:rsid w:val="00312638"/>
    <w:rsid w:val="00312738"/>
    <w:rsid w:val="00324904"/>
    <w:rsid w:val="00332407"/>
    <w:rsid w:val="003417E6"/>
    <w:rsid w:val="00351247"/>
    <w:rsid w:val="00355528"/>
    <w:rsid w:val="00361288"/>
    <w:rsid w:val="003616E0"/>
    <w:rsid w:val="0037197E"/>
    <w:rsid w:val="00374025"/>
    <w:rsid w:val="00375CB9"/>
    <w:rsid w:val="003829BF"/>
    <w:rsid w:val="0039084E"/>
    <w:rsid w:val="00391D74"/>
    <w:rsid w:val="00392EFA"/>
    <w:rsid w:val="00393997"/>
    <w:rsid w:val="003A446A"/>
    <w:rsid w:val="003C0D90"/>
    <w:rsid w:val="003C1B69"/>
    <w:rsid w:val="003D646F"/>
    <w:rsid w:val="003F3C6A"/>
    <w:rsid w:val="003F729F"/>
    <w:rsid w:val="00410812"/>
    <w:rsid w:val="00415CB0"/>
    <w:rsid w:val="004227B5"/>
    <w:rsid w:val="00423BB6"/>
    <w:rsid w:val="0042733B"/>
    <w:rsid w:val="004279D6"/>
    <w:rsid w:val="00435809"/>
    <w:rsid w:val="00445FB8"/>
    <w:rsid w:val="00450064"/>
    <w:rsid w:val="0045074D"/>
    <w:rsid w:val="004571A3"/>
    <w:rsid w:val="0048163C"/>
    <w:rsid w:val="00487195"/>
    <w:rsid w:val="00494699"/>
    <w:rsid w:val="004B06AB"/>
    <w:rsid w:val="004B73CF"/>
    <w:rsid w:val="004C4343"/>
    <w:rsid w:val="004C4A90"/>
    <w:rsid w:val="004C603D"/>
    <w:rsid w:val="004D0722"/>
    <w:rsid w:val="004D7A8F"/>
    <w:rsid w:val="0051215F"/>
    <w:rsid w:val="0051428B"/>
    <w:rsid w:val="00514DA0"/>
    <w:rsid w:val="00521CA1"/>
    <w:rsid w:val="00522F62"/>
    <w:rsid w:val="005242C0"/>
    <w:rsid w:val="00524824"/>
    <w:rsid w:val="00527AFF"/>
    <w:rsid w:val="00537F14"/>
    <w:rsid w:val="00560AE1"/>
    <w:rsid w:val="00566745"/>
    <w:rsid w:val="00574000"/>
    <w:rsid w:val="0057780F"/>
    <w:rsid w:val="00590AC6"/>
    <w:rsid w:val="00595030"/>
    <w:rsid w:val="005A5A86"/>
    <w:rsid w:val="005A7651"/>
    <w:rsid w:val="005A79F8"/>
    <w:rsid w:val="005B066B"/>
    <w:rsid w:val="005B2A39"/>
    <w:rsid w:val="005B3C12"/>
    <w:rsid w:val="005B62F3"/>
    <w:rsid w:val="005C57FB"/>
    <w:rsid w:val="005E12F7"/>
    <w:rsid w:val="005E13D6"/>
    <w:rsid w:val="005E33F8"/>
    <w:rsid w:val="006001FC"/>
    <w:rsid w:val="00600C07"/>
    <w:rsid w:val="00605EF1"/>
    <w:rsid w:val="00613105"/>
    <w:rsid w:val="00614178"/>
    <w:rsid w:val="0061453B"/>
    <w:rsid w:val="00614967"/>
    <w:rsid w:val="00622F78"/>
    <w:rsid w:val="006245F6"/>
    <w:rsid w:val="00642DBB"/>
    <w:rsid w:val="00647C1A"/>
    <w:rsid w:val="0065170A"/>
    <w:rsid w:val="0065326A"/>
    <w:rsid w:val="0067076F"/>
    <w:rsid w:val="00684C07"/>
    <w:rsid w:val="006A2C9D"/>
    <w:rsid w:val="006B6F31"/>
    <w:rsid w:val="006D3BD1"/>
    <w:rsid w:val="006E0934"/>
    <w:rsid w:val="006E5DBA"/>
    <w:rsid w:val="006E7547"/>
    <w:rsid w:val="006F0436"/>
    <w:rsid w:val="006F4DA3"/>
    <w:rsid w:val="006F7704"/>
    <w:rsid w:val="00706A1F"/>
    <w:rsid w:val="007153B0"/>
    <w:rsid w:val="0073544A"/>
    <w:rsid w:val="00745D76"/>
    <w:rsid w:val="007703D6"/>
    <w:rsid w:val="00770CE6"/>
    <w:rsid w:val="00775628"/>
    <w:rsid w:val="00777157"/>
    <w:rsid w:val="00777C97"/>
    <w:rsid w:val="007831B5"/>
    <w:rsid w:val="007940C2"/>
    <w:rsid w:val="007A0342"/>
    <w:rsid w:val="007A2789"/>
    <w:rsid w:val="007B0F9C"/>
    <w:rsid w:val="007B1A1F"/>
    <w:rsid w:val="007B1F5A"/>
    <w:rsid w:val="007D34EC"/>
    <w:rsid w:val="007D3C13"/>
    <w:rsid w:val="007D3DC3"/>
    <w:rsid w:val="007E07C7"/>
    <w:rsid w:val="007F1553"/>
    <w:rsid w:val="007F1D7C"/>
    <w:rsid w:val="00802401"/>
    <w:rsid w:val="00807B40"/>
    <w:rsid w:val="00813174"/>
    <w:rsid w:val="00823FF5"/>
    <w:rsid w:val="00827ACE"/>
    <w:rsid w:val="00837636"/>
    <w:rsid w:val="00837D43"/>
    <w:rsid w:val="008448BE"/>
    <w:rsid w:val="00894317"/>
    <w:rsid w:val="008A511F"/>
    <w:rsid w:val="008B147F"/>
    <w:rsid w:val="008B520B"/>
    <w:rsid w:val="008B5DDF"/>
    <w:rsid w:val="008C2D44"/>
    <w:rsid w:val="008C383E"/>
    <w:rsid w:val="008F7DE0"/>
    <w:rsid w:val="00901B8E"/>
    <w:rsid w:val="00902A82"/>
    <w:rsid w:val="00906102"/>
    <w:rsid w:val="00907987"/>
    <w:rsid w:val="00912EB1"/>
    <w:rsid w:val="00914F10"/>
    <w:rsid w:val="00934114"/>
    <w:rsid w:val="00945E4D"/>
    <w:rsid w:val="00960838"/>
    <w:rsid w:val="00977455"/>
    <w:rsid w:val="009806B7"/>
    <w:rsid w:val="00995C33"/>
    <w:rsid w:val="009A2855"/>
    <w:rsid w:val="009B2930"/>
    <w:rsid w:val="009C1D4D"/>
    <w:rsid w:val="009E24AE"/>
    <w:rsid w:val="009F39F0"/>
    <w:rsid w:val="009F65DC"/>
    <w:rsid w:val="009F757E"/>
    <w:rsid w:val="00A111F0"/>
    <w:rsid w:val="00A16319"/>
    <w:rsid w:val="00A233E2"/>
    <w:rsid w:val="00A2577A"/>
    <w:rsid w:val="00A35269"/>
    <w:rsid w:val="00A53614"/>
    <w:rsid w:val="00A65170"/>
    <w:rsid w:val="00A65351"/>
    <w:rsid w:val="00A7162A"/>
    <w:rsid w:val="00A835BC"/>
    <w:rsid w:val="00A853BB"/>
    <w:rsid w:val="00A94825"/>
    <w:rsid w:val="00A96343"/>
    <w:rsid w:val="00AB3180"/>
    <w:rsid w:val="00AE64C1"/>
    <w:rsid w:val="00AE694B"/>
    <w:rsid w:val="00B0318A"/>
    <w:rsid w:val="00B10CCB"/>
    <w:rsid w:val="00B24FD5"/>
    <w:rsid w:val="00B27B3E"/>
    <w:rsid w:val="00B33478"/>
    <w:rsid w:val="00B40285"/>
    <w:rsid w:val="00B50856"/>
    <w:rsid w:val="00B50CF9"/>
    <w:rsid w:val="00B5342C"/>
    <w:rsid w:val="00B56424"/>
    <w:rsid w:val="00B844BA"/>
    <w:rsid w:val="00B9023B"/>
    <w:rsid w:val="00BA2D3B"/>
    <w:rsid w:val="00BA2F37"/>
    <w:rsid w:val="00BB0565"/>
    <w:rsid w:val="00BB1612"/>
    <w:rsid w:val="00BB2932"/>
    <w:rsid w:val="00BB6283"/>
    <w:rsid w:val="00BB7C65"/>
    <w:rsid w:val="00BC4DD7"/>
    <w:rsid w:val="00BC7010"/>
    <w:rsid w:val="00BD2FBC"/>
    <w:rsid w:val="00BE6967"/>
    <w:rsid w:val="00C16084"/>
    <w:rsid w:val="00C16B5F"/>
    <w:rsid w:val="00C226C3"/>
    <w:rsid w:val="00C2583A"/>
    <w:rsid w:val="00C457F3"/>
    <w:rsid w:val="00C50C2A"/>
    <w:rsid w:val="00C6031F"/>
    <w:rsid w:val="00C626DD"/>
    <w:rsid w:val="00C629E8"/>
    <w:rsid w:val="00C679A2"/>
    <w:rsid w:val="00C77B01"/>
    <w:rsid w:val="00C86169"/>
    <w:rsid w:val="00C961FF"/>
    <w:rsid w:val="00CA7E61"/>
    <w:rsid w:val="00CE05BF"/>
    <w:rsid w:val="00CE1757"/>
    <w:rsid w:val="00CE1931"/>
    <w:rsid w:val="00CE2FC9"/>
    <w:rsid w:val="00D028DC"/>
    <w:rsid w:val="00D203C1"/>
    <w:rsid w:val="00D24ED3"/>
    <w:rsid w:val="00D263D0"/>
    <w:rsid w:val="00D30C23"/>
    <w:rsid w:val="00D33A0F"/>
    <w:rsid w:val="00D36F3B"/>
    <w:rsid w:val="00D675E9"/>
    <w:rsid w:val="00D96AA8"/>
    <w:rsid w:val="00DA7F9F"/>
    <w:rsid w:val="00DB53B2"/>
    <w:rsid w:val="00DC1992"/>
    <w:rsid w:val="00DC40A9"/>
    <w:rsid w:val="00DC4684"/>
    <w:rsid w:val="00DD4628"/>
    <w:rsid w:val="00E021CE"/>
    <w:rsid w:val="00E02A5F"/>
    <w:rsid w:val="00E05644"/>
    <w:rsid w:val="00E077F0"/>
    <w:rsid w:val="00E118BE"/>
    <w:rsid w:val="00E121DA"/>
    <w:rsid w:val="00E1331F"/>
    <w:rsid w:val="00E23641"/>
    <w:rsid w:val="00E31B71"/>
    <w:rsid w:val="00E647F5"/>
    <w:rsid w:val="00E84DD1"/>
    <w:rsid w:val="00E949D8"/>
    <w:rsid w:val="00EA34A5"/>
    <w:rsid w:val="00EA37E3"/>
    <w:rsid w:val="00EA45DF"/>
    <w:rsid w:val="00EA7D05"/>
    <w:rsid w:val="00EB4066"/>
    <w:rsid w:val="00EC7842"/>
    <w:rsid w:val="00ED6D83"/>
    <w:rsid w:val="00EF7672"/>
    <w:rsid w:val="00F005C6"/>
    <w:rsid w:val="00F03E76"/>
    <w:rsid w:val="00F07A3D"/>
    <w:rsid w:val="00F07E67"/>
    <w:rsid w:val="00F11D66"/>
    <w:rsid w:val="00F164D0"/>
    <w:rsid w:val="00F22047"/>
    <w:rsid w:val="00F26535"/>
    <w:rsid w:val="00F46CD4"/>
    <w:rsid w:val="00F46E9C"/>
    <w:rsid w:val="00F52DF8"/>
    <w:rsid w:val="00F73856"/>
    <w:rsid w:val="00F77DF4"/>
    <w:rsid w:val="00F97025"/>
    <w:rsid w:val="00FA45A1"/>
    <w:rsid w:val="00FC31C4"/>
    <w:rsid w:val="00FD1A3D"/>
    <w:rsid w:val="00FD338B"/>
    <w:rsid w:val="00FE53A3"/>
    <w:rsid w:val="00FE5A2A"/>
    <w:rsid w:val="00FF1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2AF6A7"/>
  <w15:chartTrackingRefBased/>
  <w15:docId w15:val="{4AE966C8-8CBC-4D59-9031-71F8FF3E8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1612"/>
  </w:style>
  <w:style w:type="paragraph" w:styleId="Nagwek1">
    <w:name w:val="heading 1"/>
    <w:basedOn w:val="Normalny"/>
    <w:next w:val="Normalny"/>
    <w:link w:val="Nagwek1Znak"/>
    <w:uiPriority w:val="9"/>
    <w:qFormat/>
    <w:rsid w:val="00F11D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69F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45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45FF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45FFE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E11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Legenda">
    <w:name w:val="caption"/>
    <w:basedOn w:val="Normalny"/>
    <w:next w:val="Normalny"/>
    <w:uiPriority w:val="35"/>
    <w:unhideWhenUsed/>
    <w:qFormat/>
    <w:rsid w:val="00F11D6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kapitzlist">
    <w:name w:val="List Paragraph"/>
    <w:aliases w:val="Signature,Podpis1,BulletC,Numerowanie,List Paragraph,Table of contents numbered,maz_wyliczenie,opis dzialania,K-P_odwolanie,A_wyliczenie,Akapit z listą5CxSpLast,Akapit z listą5,Tekst punktowanie,Akapit z listą 1"/>
    <w:basedOn w:val="Normalny"/>
    <w:link w:val="AkapitzlistZnak"/>
    <w:uiPriority w:val="34"/>
    <w:qFormat/>
    <w:rsid w:val="00F11D6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F11D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69F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47C1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47C1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47C1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E5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5F35"/>
  </w:style>
  <w:style w:type="paragraph" w:styleId="Stopka">
    <w:name w:val="footer"/>
    <w:basedOn w:val="Normalny"/>
    <w:link w:val="StopkaZnak"/>
    <w:uiPriority w:val="99"/>
    <w:unhideWhenUsed/>
    <w:rsid w:val="002E5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5F35"/>
  </w:style>
  <w:style w:type="paragraph" w:styleId="Bezodstpw">
    <w:name w:val="No Spacing"/>
    <w:link w:val="BezodstpwZnak"/>
    <w:uiPriority w:val="1"/>
    <w:qFormat/>
    <w:rsid w:val="005B3C12"/>
    <w:pPr>
      <w:spacing w:after="0" w:line="240" w:lineRule="auto"/>
    </w:pPr>
    <w:rPr>
      <w:rFonts w:eastAsiaTheme="minorEastAsia"/>
      <w:kern w:val="0"/>
      <w:lang w:eastAsia="pl-PL"/>
      <w14:ligatures w14:val="none"/>
    </w:rPr>
  </w:style>
  <w:style w:type="character" w:customStyle="1" w:styleId="BezodstpwZnak">
    <w:name w:val="Bez odstępów Znak"/>
    <w:basedOn w:val="Domylnaczcionkaakapitu"/>
    <w:link w:val="Bezodstpw"/>
    <w:uiPriority w:val="1"/>
    <w:rsid w:val="005B3C12"/>
    <w:rPr>
      <w:rFonts w:eastAsiaTheme="minorEastAsia"/>
      <w:kern w:val="0"/>
      <w:lang w:eastAsia="pl-PL"/>
      <w14:ligatures w14:val="non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C457F3"/>
    <w:pPr>
      <w:outlineLvl w:val="9"/>
    </w:pPr>
    <w:rPr>
      <w:kern w:val="0"/>
      <w:lang w:eastAsia="pl-PL"/>
      <w14:ligatures w14:val="none"/>
    </w:rPr>
  </w:style>
  <w:style w:type="paragraph" w:styleId="Spistreci1">
    <w:name w:val="toc 1"/>
    <w:basedOn w:val="Normalny"/>
    <w:next w:val="Normalny"/>
    <w:autoRedefine/>
    <w:uiPriority w:val="39"/>
    <w:unhideWhenUsed/>
    <w:rsid w:val="00C457F3"/>
    <w:pPr>
      <w:spacing w:after="100"/>
    </w:pPr>
  </w:style>
  <w:style w:type="table" w:styleId="Zwykatabela4">
    <w:name w:val="Plain Table 4"/>
    <w:basedOn w:val="Standardowy"/>
    <w:uiPriority w:val="44"/>
    <w:rsid w:val="00F52DF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AkapitzlistZnak">
    <w:name w:val="Akapit z listą Znak"/>
    <w:aliases w:val="Signature Znak,Podpis1 Znak,BulletC Znak,Numerowanie Znak,List Paragraph Znak,Table of contents numbered Znak,maz_wyliczenie Znak,opis dzialania Znak,K-P_odwolanie Znak,A_wyliczenie Znak,Akapit z listą5CxSpLast Znak"/>
    <w:link w:val="Akapitzlist"/>
    <w:uiPriority w:val="34"/>
    <w:qFormat/>
    <w:locked/>
    <w:rsid w:val="00BC4DD7"/>
  </w:style>
  <w:style w:type="table" w:customStyle="1" w:styleId="Zwykatabela42">
    <w:name w:val="Zwykła tabela 42"/>
    <w:basedOn w:val="Standardowy"/>
    <w:next w:val="Zwykatabela4"/>
    <w:uiPriority w:val="44"/>
    <w:rsid w:val="00BD2FBC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Zwykatabela45">
    <w:name w:val="Zwykła tabela 45"/>
    <w:basedOn w:val="Standardowy"/>
    <w:next w:val="Zwykatabela4"/>
    <w:uiPriority w:val="44"/>
    <w:rsid w:val="00BD2FBC"/>
    <w:pPr>
      <w:suppressAutoHyphens/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Zwykatabela41">
    <w:name w:val="Zwykła tabela 41"/>
    <w:basedOn w:val="Standardowy"/>
    <w:next w:val="Zwykatabela4"/>
    <w:uiPriority w:val="44"/>
    <w:rsid w:val="007A0342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F07A3D"/>
    <w:pPr>
      <w:spacing w:after="0" w:line="240" w:lineRule="auto"/>
      <w:jc w:val="both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642DBB"/>
    <w:pPr>
      <w:spacing w:after="0" w:line="240" w:lineRule="auto"/>
      <w:jc w:val="both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Zwykatabela43">
    <w:name w:val="Zwykła tabela 43"/>
    <w:basedOn w:val="Standardowy"/>
    <w:next w:val="Zwykatabela4"/>
    <w:uiPriority w:val="44"/>
    <w:rsid w:val="00355528"/>
    <w:pPr>
      <w:suppressAutoHyphens/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Spisilustracji">
    <w:name w:val="table of figures"/>
    <w:basedOn w:val="Normalny"/>
    <w:next w:val="Normalny"/>
    <w:uiPriority w:val="99"/>
    <w:unhideWhenUsed/>
    <w:rsid w:val="00A53614"/>
    <w:pPr>
      <w:spacing w:after="0"/>
    </w:pPr>
  </w:style>
  <w:style w:type="table" w:customStyle="1" w:styleId="Tabela-Siatka3">
    <w:name w:val="Tabela - Siatka3"/>
    <w:basedOn w:val="Standardowy"/>
    <w:next w:val="Tabela-Siatka"/>
    <w:uiPriority w:val="39"/>
    <w:rsid w:val="007D3DC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Zwykatabela32">
    <w:name w:val="Zwykła tabela 32"/>
    <w:basedOn w:val="Standardowy"/>
    <w:next w:val="Zwykatabela3"/>
    <w:uiPriority w:val="43"/>
    <w:rsid w:val="00C6031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3">
    <w:name w:val="Plain Table 3"/>
    <w:basedOn w:val="Standardowy"/>
    <w:uiPriority w:val="43"/>
    <w:rsid w:val="00C6031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Zwykatabela44">
    <w:name w:val="Zwykła tabela 44"/>
    <w:basedOn w:val="Standardowy"/>
    <w:next w:val="Zwykatabela4"/>
    <w:uiPriority w:val="44"/>
    <w:rsid w:val="00C6031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-Siatka4">
    <w:name w:val="Tabela - Siatka4"/>
    <w:basedOn w:val="Standardowy"/>
    <w:next w:val="Tabela-Siatka"/>
    <w:uiPriority w:val="59"/>
    <w:rsid w:val="003417E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675E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75E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75E9"/>
    <w:rPr>
      <w:vertAlign w:val="superscript"/>
    </w:rPr>
  </w:style>
  <w:style w:type="table" w:customStyle="1" w:styleId="Zwykatabela411">
    <w:name w:val="Zwykła tabela 411"/>
    <w:basedOn w:val="Standardowy"/>
    <w:next w:val="Standardowy"/>
    <w:uiPriority w:val="44"/>
    <w:rsid w:val="00837D43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Zwykatabela321">
    <w:name w:val="Zwykła tabela 321"/>
    <w:basedOn w:val="Standardowy"/>
    <w:uiPriority w:val="43"/>
    <w:rsid w:val="00FD338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Zwykatabela441">
    <w:name w:val="Zwykła tabela 441"/>
    <w:basedOn w:val="Standardowy"/>
    <w:next w:val="Zwykatabela4"/>
    <w:uiPriority w:val="44"/>
    <w:rsid w:val="00FD338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1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93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58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86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99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6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56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8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5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50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0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2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3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3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2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58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69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97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12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7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2379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7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64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5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3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6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chart" Target="charts/chart2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hart" Target="charts/chart5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hart" Target="charts/chart1.xml"/><Relationship Id="rId25" Type="http://schemas.openxmlformats.org/officeDocument/2006/relationships/chart" Target="charts/chart9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chart" Target="charts/chart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chart" Target="charts/chart8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chart" Target="charts/chart7.xml"/><Relationship Id="rId10" Type="http://schemas.openxmlformats.org/officeDocument/2006/relationships/image" Target="media/image3.png"/><Relationship Id="rId19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Relationship Id="rId22" Type="http://schemas.openxmlformats.org/officeDocument/2006/relationships/chart" Target="charts/chart6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oleObject" Target="file:///C:\Users\48793\Desktop\Nowy%20Arkusz%20programu%20Microsoft%20Excel.xlsx" TargetMode="Externa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oleObject" Target="file:///C:\Users\48793\Desktop\Nowy%20Arkusz%20programu%20Microsoft%20Excel.xlsx" TargetMode="Externa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Microsoft_Excel_Worksheet2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Microsoft_Excel_Worksheet3.xlsx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Microsoft_Excel_Worksheet4.xlsx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package" Target="../embeddings/Microsoft_Excel_Worksheet5.xlsx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package" Target="../embeddings/Microsoft_Excel_Worksheet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/>
              <a:t>Struktura wiekowa ankietowanych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>
                  <a:shade val="53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CE52-4520-890C-E27BF1413AA1}"/>
              </c:ext>
            </c:extLst>
          </c:dPt>
          <c:dPt>
            <c:idx val="1"/>
            <c:bubble3D val="0"/>
            <c:spPr>
              <a:solidFill>
                <a:schemeClr val="accent1">
                  <a:shade val="76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CE52-4520-890C-E27BF1413AA1}"/>
              </c:ext>
            </c:extLst>
          </c:dPt>
          <c:dPt>
            <c:idx val="2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CE52-4520-890C-E27BF1413AA1}"/>
              </c:ext>
            </c:extLst>
          </c:dPt>
          <c:dPt>
            <c:idx val="3"/>
            <c:bubble3D val="0"/>
            <c:spPr>
              <a:solidFill>
                <a:schemeClr val="accent1">
                  <a:tint val="77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CE52-4520-890C-E27BF1413AA1}"/>
              </c:ext>
            </c:extLst>
          </c:dPt>
          <c:dPt>
            <c:idx val="4"/>
            <c:bubble3D val="0"/>
            <c:spPr>
              <a:solidFill>
                <a:schemeClr val="accent1">
                  <a:tint val="54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CE52-4520-890C-E27BF1413AA1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Arkusz1!$A$1:$A$5</c:f>
              <c:strCache>
                <c:ptCount val="5"/>
                <c:pt idx="0">
                  <c:v>18-25</c:v>
                </c:pt>
                <c:pt idx="1">
                  <c:v>26-35</c:v>
                </c:pt>
                <c:pt idx="2">
                  <c:v>36-50</c:v>
                </c:pt>
                <c:pt idx="3">
                  <c:v>51-65</c:v>
                </c:pt>
                <c:pt idx="4">
                  <c:v>66 i więcej</c:v>
                </c:pt>
              </c:strCache>
            </c:strRef>
          </c:cat>
          <c:val>
            <c:numRef>
              <c:f>Arkusz1!$B$1:$B$5</c:f>
              <c:numCache>
                <c:formatCode>General</c:formatCode>
                <c:ptCount val="5"/>
                <c:pt idx="0">
                  <c:v>6</c:v>
                </c:pt>
                <c:pt idx="1">
                  <c:v>5</c:v>
                </c:pt>
                <c:pt idx="2">
                  <c:v>20</c:v>
                </c:pt>
                <c:pt idx="3">
                  <c:v>17</c:v>
                </c:pt>
                <c:pt idx="4">
                  <c:v>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E52-4520-890C-E27BF1413AA1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Str</a:t>
            </a:r>
            <a:r>
              <a:rPr lang="pl-PL"/>
              <a:t>uktura płciowa ankietowanych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5">
                  <a:shade val="76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BA12-4E8B-8FC3-C92F976993C1}"/>
              </c:ext>
            </c:extLst>
          </c:dPt>
          <c:dPt>
            <c:idx val="1"/>
            <c:bubble3D val="0"/>
            <c:spPr>
              <a:solidFill>
                <a:schemeClr val="accent5">
                  <a:tint val="77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BA12-4E8B-8FC3-C92F976993C1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Arkusz1!$A$10:$A$11</c:f>
              <c:strCache>
                <c:ptCount val="2"/>
                <c:pt idx="0">
                  <c:v>Kobieta</c:v>
                </c:pt>
                <c:pt idx="1">
                  <c:v>Mężczyzna</c:v>
                </c:pt>
              </c:strCache>
            </c:strRef>
          </c:cat>
          <c:val>
            <c:numRef>
              <c:f>Arkusz1!$B$10:$B$11</c:f>
              <c:numCache>
                <c:formatCode>General</c:formatCode>
                <c:ptCount val="2"/>
                <c:pt idx="0">
                  <c:v>42</c:v>
                </c:pt>
                <c:pt idx="1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A12-4E8B-8FC3-C92F976993C1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/>
              <a:t>Wykształcenie ankietowanych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>
                  <a:shade val="53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1D5F-4449-B0DC-B3CE80A93F76}"/>
              </c:ext>
            </c:extLst>
          </c:dPt>
          <c:dPt>
            <c:idx val="1"/>
            <c:bubble3D val="0"/>
            <c:spPr>
              <a:solidFill>
                <a:schemeClr val="accent1">
                  <a:shade val="76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1D5F-4449-B0DC-B3CE80A93F76}"/>
              </c:ext>
            </c:extLst>
          </c:dPt>
          <c:dPt>
            <c:idx val="2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1D5F-4449-B0DC-B3CE80A93F76}"/>
              </c:ext>
            </c:extLst>
          </c:dPt>
          <c:dPt>
            <c:idx val="3"/>
            <c:bubble3D val="0"/>
            <c:spPr>
              <a:solidFill>
                <a:schemeClr val="accent1">
                  <a:tint val="77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1D5F-4449-B0DC-B3CE80A93F76}"/>
              </c:ext>
            </c:extLst>
          </c:dPt>
          <c:dPt>
            <c:idx val="4"/>
            <c:bubble3D val="0"/>
            <c:spPr>
              <a:solidFill>
                <a:schemeClr val="accent1">
                  <a:tint val="54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1D5F-4449-B0DC-B3CE80A93F76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Arkusz1!$A$13:$A$17</c:f>
              <c:strCache>
                <c:ptCount val="5"/>
                <c:pt idx="0">
                  <c:v>Podstawowe</c:v>
                </c:pt>
                <c:pt idx="1">
                  <c:v>Zawodowe</c:v>
                </c:pt>
                <c:pt idx="2">
                  <c:v>Średnie</c:v>
                </c:pt>
                <c:pt idx="3">
                  <c:v>Wyższe</c:v>
                </c:pt>
                <c:pt idx="4">
                  <c:v>Brak odpowiedzi</c:v>
                </c:pt>
              </c:strCache>
            </c:strRef>
          </c:cat>
          <c:val>
            <c:numRef>
              <c:f>Arkusz1!$B$13:$B$17</c:f>
              <c:numCache>
                <c:formatCode>General</c:formatCode>
                <c:ptCount val="5"/>
                <c:pt idx="0">
                  <c:v>9</c:v>
                </c:pt>
                <c:pt idx="1">
                  <c:v>23</c:v>
                </c:pt>
                <c:pt idx="2">
                  <c:v>20</c:v>
                </c:pt>
                <c:pt idx="3">
                  <c:v>24</c:v>
                </c:pt>
                <c:pt idx="4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1D5F-4449-B0DC-B3CE80A93F76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/>
              <a:t>Działalność zawodowa ankietowanych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>
                  <a:shade val="45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5D76-4EAD-915F-EC8D73F9BB52}"/>
              </c:ext>
            </c:extLst>
          </c:dPt>
          <c:dPt>
            <c:idx val="1"/>
            <c:bubble3D val="0"/>
            <c:spPr>
              <a:solidFill>
                <a:schemeClr val="accent1">
                  <a:shade val="61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5D76-4EAD-915F-EC8D73F9BB52}"/>
              </c:ext>
            </c:extLst>
          </c:dPt>
          <c:dPt>
            <c:idx val="2"/>
            <c:bubble3D val="0"/>
            <c:spPr>
              <a:solidFill>
                <a:schemeClr val="accent1">
                  <a:shade val="76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5D76-4EAD-915F-EC8D73F9BB52}"/>
              </c:ext>
            </c:extLst>
          </c:dPt>
          <c:dPt>
            <c:idx val="3"/>
            <c:bubble3D val="0"/>
            <c:spPr>
              <a:solidFill>
                <a:schemeClr val="accent1">
                  <a:shade val="92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5D76-4EAD-915F-EC8D73F9BB52}"/>
              </c:ext>
            </c:extLst>
          </c:dPt>
          <c:dPt>
            <c:idx val="4"/>
            <c:bubble3D val="0"/>
            <c:spPr>
              <a:solidFill>
                <a:schemeClr val="accent1">
                  <a:tint val="93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5D76-4EAD-915F-EC8D73F9BB52}"/>
              </c:ext>
            </c:extLst>
          </c:dPt>
          <c:dPt>
            <c:idx val="5"/>
            <c:bubble3D val="0"/>
            <c:spPr>
              <a:solidFill>
                <a:schemeClr val="accent1">
                  <a:tint val="77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B-5D76-4EAD-915F-EC8D73F9BB52}"/>
              </c:ext>
            </c:extLst>
          </c:dPt>
          <c:dPt>
            <c:idx val="6"/>
            <c:bubble3D val="0"/>
            <c:spPr>
              <a:solidFill>
                <a:schemeClr val="accent1">
                  <a:tint val="62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D-5D76-4EAD-915F-EC8D73F9BB52}"/>
              </c:ext>
            </c:extLst>
          </c:dPt>
          <c:dPt>
            <c:idx val="7"/>
            <c:bubble3D val="0"/>
            <c:spPr>
              <a:solidFill>
                <a:schemeClr val="accent1">
                  <a:tint val="46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F-5D76-4EAD-915F-EC8D73F9BB52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Arkusz1!$A$19:$A$26</c:f>
              <c:strCache>
                <c:ptCount val="8"/>
                <c:pt idx="0">
                  <c:v>Własna działalność gospodarcza</c:v>
                </c:pt>
                <c:pt idx="1">
                  <c:v>Praca w sektorze prywatnym</c:v>
                </c:pt>
                <c:pt idx="2">
                  <c:v>Praca w sektorze publicznym</c:v>
                </c:pt>
                <c:pt idx="3">
                  <c:v>Uczeń/student</c:v>
                </c:pt>
                <c:pt idx="4">
                  <c:v>Praca w organizacji pozarządowej</c:v>
                </c:pt>
                <c:pt idx="5">
                  <c:v>Emeryt/rencista</c:v>
                </c:pt>
                <c:pt idx="6">
                  <c:v>Rolnik</c:v>
                </c:pt>
                <c:pt idx="7">
                  <c:v>BRAK ODPOWIEDZI</c:v>
                </c:pt>
              </c:strCache>
            </c:strRef>
          </c:cat>
          <c:val>
            <c:numRef>
              <c:f>Arkusz1!$B$19:$B$26</c:f>
              <c:numCache>
                <c:formatCode>General</c:formatCode>
                <c:ptCount val="8"/>
                <c:pt idx="0">
                  <c:v>2</c:v>
                </c:pt>
                <c:pt idx="1">
                  <c:v>12</c:v>
                </c:pt>
                <c:pt idx="2">
                  <c:v>17</c:v>
                </c:pt>
                <c:pt idx="3">
                  <c:v>1</c:v>
                </c:pt>
                <c:pt idx="4">
                  <c:v>1</c:v>
                </c:pt>
                <c:pt idx="5">
                  <c:v>34</c:v>
                </c:pt>
                <c:pt idx="6">
                  <c:v>3</c:v>
                </c:pt>
                <c:pt idx="7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5D76-4EAD-915F-EC8D73F9BB52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/>
              <a:t>Miejsce</a:t>
            </a:r>
            <a:r>
              <a:rPr lang="pl-PL" baseline="0"/>
              <a:t> zamieszkania ankietowanych</a:t>
            </a:r>
            <a:endParaRPr lang="pl-PL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5">
                  <a:shade val="65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C893-40E5-AA4C-910BE5A8243A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C893-40E5-AA4C-910BE5A8243A}"/>
              </c:ext>
            </c:extLst>
          </c:dPt>
          <c:dPt>
            <c:idx val="2"/>
            <c:bubble3D val="0"/>
            <c:spPr>
              <a:solidFill>
                <a:schemeClr val="accent5">
                  <a:tint val="65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C893-40E5-AA4C-910BE5A8243A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Arkusz1!$A$31:$A$33</c:f>
              <c:strCache>
                <c:ptCount val="3"/>
                <c:pt idx="0">
                  <c:v>Teren gminy</c:v>
                </c:pt>
                <c:pt idx="1">
                  <c:v>Nie dotyczy (poza obszarem gminy)</c:v>
                </c:pt>
                <c:pt idx="2">
                  <c:v>Brak odpowiedzi</c:v>
                </c:pt>
              </c:strCache>
            </c:strRef>
          </c:cat>
          <c:val>
            <c:numRef>
              <c:f>Arkusz1!$B$31:$B$33</c:f>
              <c:numCache>
                <c:formatCode>General</c:formatCode>
                <c:ptCount val="3"/>
                <c:pt idx="0">
                  <c:v>70</c:v>
                </c:pt>
                <c:pt idx="1">
                  <c:v>8</c:v>
                </c:pt>
                <c:pt idx="2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893-40E5-AA4C-910BE5A8243A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/>
              <a:t>Zagrożenia dla rozwoju gminy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Arkusz1!$B$37</c:f>
              <c:strCache>
                <c:ptCount val="1"/>
                <c:pt idx="0">
                  <c:v>WYSOKIE ZAGROŻENIE PROBLEMEM</c:v>
                </c:pt>
              </c:strCache>
            </c:strRef>
          </c:tx>
          <c:spPr>
            <a:solidFill>
              <a:schemeClr val="accent1">
                <a:shade val="58000"/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Arkusz1!$A$38:$A$48</c:f>
              <c:strCache>
                <c:ptCount val="11"/>
                <c:pt idx="0">
                  <c:v>PRZESTĘPCZOŚĆ</c:v>
                </c:pt>
                <c:pt idx="1">
                  <c:v>PRZESTĘPCZOŚĆ MŁODOCIANYCH</c:v>
                </c:pt>
                <c:pt idx="2">
                  <c:v>BEZROBOCIE</c:v>
                </c:pt>
                <c:pt idx="3">
                  <c:v>BIEDA</c:v>
                </c:pt>
                <c:pt idx="4">
                  <c:v>PRZEMOC W RODZINIE</c:v>
                </c:pt>
                <c:pt idx="5">
                  <c:v>ALKOHOLIZM</c:v>
                </c:pt>
                <c:pt idx="6">
                  <c:v>NARKOMANIA</c:v>
                </c:pt>
                <c:pt idx="7">
                  <c:v>WZROST LICZBY OSÓB STARSZYCH</c:v>
                </c:pt>
                <c:pt idx="8">
                  <c:v>WZROST LICZBY OSÓB Z NIEPEŁNOSPRAWNOŚCIĄ I CHORYCH</c:v>
                </c:pt>
                <c:pt idx="9">
                  <c:v>BRAK WYKWALIFIKOWANYCH PRACOWNIKÓW</c:v>
                </c:pt>
                <c:pt idx="10">
                  <c:v>BRAK ATRAKCYJNYCH MIEJSC PRACY</c:v>
                </c:pt>
              </c:strCache>
            </c:strRef>
          </c:cat>
          <c:val>
            <c:numRef>
              <c:f>Arkusz1!$B$38:$B$48</c:f>
              <c:numCache>
                <c:formatCode>General</c:formatCode>
                <c:ptCount val="11"/>
                <c:pt idx="1">
                  <c:v>1</c:v>
                </c:pt>
                <c:pt idx="2">
                  <c:v>2</c:v>
                </c:pt>
                <c:pt idx="3">
                  <c:v>2</c:v>
                </c:pt>
                <c:pt idx="4">
                  <c:v>5</c:v>
                </c:pt>
                <c:pt idx="5">
                  <c:v>17</c:v>
                </c:pt>
                <c:pt idx="6">
                  <c:v>4</c:v>
                </c:pt>
                <c:pt idx="7">
                  <c:v>17</c:v>
                </c:pt>
                <c:pt idx="8">
                  <c:v>9</c:v>
                </c:pt>
                <c:pt idx="9">
                  <c:v>3</c:v>
                </c:pt>
                <c:pt idx="10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457-40B8-B7D9-448D494C2847}"/>
            </c:ext>
          </c:extLst>
        </c:ser>
        <c:ser>
          <c:idx val="1"/>
          <c:order val="1"/>
          <c:tx>
            <c:strRef>
              <c:f>Arkusz1!$C$37</c:f>
              <c:strCache>
                <c:ptCount val="1"/>
                <c:pt idx="0">
                  <c:v>ŚREDNIE ZAGROŻENIE PROBLEMEM</c:v>
                </c:pt>
              </c:strCache>
            </c:strRef>
          </c:tx>
          <c:spPr>
            <a:solidFill>
              <a:schemeClr val="accent1">
                <a:shade val="86000"/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Arkusz1!$A$38:$A$48</c:f>
              <c:strCache>
                <c:ptCount val="11"/>
                <c:pt idx="0">
                  <c:v>PRZESTĘPCZOŚĆ</c:v>
                </c:pt>
                <c:pt idx="1">
                  <c:v>PRZESTĘPCZOŚĆ MŁODOCIANYCH</c:v>
                </c:pt>
                <c:pt idx="2">
                  <c:v>BEZROBOCIE</c:v>
                </c:pt>
                <c:pt idx="3">
                  <c:v>BIEDA</c:v>
                </c:pt>
                <c:pt idx="4">
                  <c:v>PRZEMOC W RODZINIE</c:v>
                </c:pt>
                <c:pt idx="5">
                  <c:v>ALKOHOLIZM</c:v>
                </c:pt>
                <c:pt idx="6">
                  <c:v>NARKOMANIA</c:v>
                </c:pt>
                <c:pt idx="7">
                  <c:v>WZROST LICZBY OSÓB STARSZYCH</c:v>
                </c:pt>
                <c:pt idx="8">
                  <c:v>WZROST LICZBY OSÓB Z NIEPEŁNOSPRAWNOŚCIĄ I CHORYCH</c:v>
                </c:pt>
                <c:pt idx="9">
                  <c:v>BRAK WYKWALIFIKOWANYCH PRACOWNIKÓW</c:v>
                </c:pt>
                <c:pt idx="10">
                  <c:v>BRAK ATRAKCYJNYCH MIEJSC PRACY</c:v>
                </c:pt>
              </c:strCache>
            </c:strRef>
          </c:cat>
          <c:val>
            <c:numRef>
              <c:f>Arkusz1!$C$38:$C$48</c:f>
              <c:numCache>
                <c:formatCode>General</c:formatCode>
                <c:ptCount val="11"/>
                <c:pt idx="0">
                  <c:v>27</c:v>
                </c:pt>
                <c:pt idx="1">
                  <c:v>27</c:v>
                </c:pt>
                <c:pt idx="2">
                  <c:v>43</c:v>
                </c:pt>
                <c:pt idx="3">
                  <c:v>32</c:v>
                </c:pt>
                <c:pt idx="4">
                  <c:v>25</c:v>
                </c:pt>
                <c:pt idx="5">
                  <c:v>39</c:v>
                </c:pt>
                <c:pt idx="6">
                  <c:v>19</c:v>
                </c:pt>
                <c:pt idx="7">
                  <c:v>49</c:v>
                </c:pt>
                <c:pt idx="8">
                  <c:v>48</c:v>
                </c:pt>
                <c:pt idx="9">
                  <c:v>45</c:v>
                </c:pt>
                <c:pt idx="10">
                  <c:v>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457-40B8-B7D9-448D494C2847}"/>
            </c:ext>
          </c:extLst>
        </c:ser>
        <c:ser>
          <c:idx val="2"/>
          <c:order val="2"/>
          <c:tx>
            <c:strRef>
              <c:f>Arkusz1!$D$37</c:f>
              <c:strCache>
                <c:ptCount val="1"/>
                <c:pt idx="0">
                  <c:v>NISKIE ZAGROŻENIE PROBLEMEM</c:v>
                </c:pt>
              </c:strCache>
            </c:strRef>
          </c:tx>
          <c:spPr>
            <a:solidFill>
              <a:schemeClr val="accent1">
                <a:tint val="86000"/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Arkusz1!$A$38:$A$48</c:f>
              <c:strCache>
                <c:ptCount val="11"/>
                <c:pt idx="0">
                  <c:v>PRZESTĘPCZOŚĆ</c:v>
                </c:pt>
                <c:pt idx="1">
                  <c:v>PRZESTĘPCZOŚĆ MŁODOCIANYCH</c:v>
                </c:pt>
                <c:pt idx="2">
                  <c:v>BEZROBOCIE</c:v>
                </c:pt>
                <c:pt idx="3">
                  <c:v>BIEDA</c:v>
                </c:pt>
                <c:pt idx="4">
                  <c:v>PRZEMOC W RODZINIE</c:v>
                </c:pt>
                <c:pt idx="5">
                  <c:v>ALKOHOLIZM</c:v>
                </c:pt>
                <c:pt idx="6">
                  <c:v>NARKOMANIA</c:v>
                </c:pt>
                <c:pt idx="7">
                  <c:v>WZROST LICZBY OSÓB STARSZYCH</c:v>
                </c:pt>
                <c:pt idx="8">
                  <c:v>WZROST LICZBY OSÓB Z NIEPEŁNOSPRAWNOŚCIĄ I CHORYCH</c:v>
                </c:pt>
                <c:pt idx="9">
                  <c:v>BRAK WYKWALIFIKOWANYCH PRACOWNIKÓW</c:v>
                </c:pt>
                <c:pt idx="10">
                  <c:v>BRAK ATRAKCYJNYCH MIEJSC PRACY</c:v>
                </c:pt>
              </c:strCache>
            </c:strRef>
          </c:cat>
          <c:val>
            <c:numRef>
              <c:f>Arkusz1!$D$38:$D$48</c:f>
              <c:numCache>
                <c:formatCode>General</c:formatCode>
                <c:ptCount val="11"/>
                <c:pt idx="0">
                  <c:v>52</c:v>
                </c:pt>
                <c:pt idx="1">
                  <c:v>51</c:v>
                </c:pt>
                <c:pt idx="2">
                  <c:v>35</c:v>
                </c:pt>
                <c:pt idx="3">
                  <c:v>42</c:v>
                </c:pt>
                <c:pt idx="4">
                  <c:v>51</c:v>
                </c:pt>
                <c:pt idx="5">
                  <c:v>28</c:v>
                </c:pt>
                <c:pt idx="6">
                  <c:v>50</c:v>
                </c:pt>
                <c:pt idx="7">
                  <c:v>16</c:v>
                </c:pt>
                <c:pt idx="8">
                  <c:v>26</c:v>
                </c:pt>
                <c:pt idx="9">
                  <c:v>36</c:v>
                </c:pt>
                <c:pt idx="10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457-40B8-B7D9-448D494C2847}"/>
            </c:ext>
          </c:extLst>
        </c:ser>
        <c:ser>
          <c:idx val="3"/>
          <c:order val="3"/>
          <c:tx>
            <c:strRef>
              <c:f>Arkusz1!$E$37</c:f>
              <c:strCache>
                <c:ptCount val="1"/>
                <c:pt idx="0">
                  <c:v>BRAK PROBLEMU</c:v>
                </c:pt>
              </c:strCache>
            </c:strRef>
          </c:tx>
          <c:spPr>
            <a:solidFill>
              <a:schemeClr val="accent1">
                <a:tint val="58000"/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457-40B8-B7D9-448D494C284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Arkusz1!$A$38:$A$48</c:f>
              <c:strCache>
                <c:ptCount val="11"/>
                <c:pt idx="0">
                  <c:v>PRZESTĘPCZOŚĆ</c:v>
                </c:pt>
                <c:pt idx="1">
                  <c:v>PRZESTĘPCZOŚĆ MŁODOCIANYCH</c:v>
                </c:pt>
                <c:pt idx="2">
                  <c:v>BEZROBOCIE</c:v>
                </c:pt>
                <c:pt idx="3">
                  <c:v>BIEDA</c:v>
                </c:pt>
                <c:pt idx="4">
                  <c:v>PRZEMOC W RODZINIE</c:v>
                </c:pt>
                <c:pt idx="5">
                  <c:v>ALKOHOLIZM</c:v>
                </c:pt>
                <c:pt idx="6">
                  <c:v>NARKOMANIA</c:v>
                </c:pt>
                <c:pt idx="7">
                  <c:v>WZROST LICZBY OSÓB STARSZYCH</c:v>
                </c:pt>
                <c:pt idx="8">
                  <c:v>WZROST LICZBY OSÓB Z NIEPEŁNOSPRAWNOŚCIĄ I CHORYCH</c:v>
                </c:pt>
                <c:pt idx="9">
                  <c:v>BRAK WYKWALIFIKOWANYCH PRACOWNIKÓW</c:v>
                </c:pt>
                <c:pt idx="10">
                  <c:v>BRAK ATRAKCYJNYCH MIEJSC PRACY</c:v>
                </c:pt>
              </c:strCache>
            </c:strRef>
          </c:cat>
          <c:val>
            <c:numRef>
              <c:f>Arkusz1!$E$38:$E$48</c:f>
              <c:numCache>
                <c:formatCode>General</c:formatCode>
                <c:ptCount val="11"/>
                <c:pt idx="0">
                  <c:v>3</c:v>
                </c:pt>
                <c:pt idx="1">
                  <c:v>5</c:v>
                </c:pt>
                <c:pt idx="2">
                  <c:v>6</c:v>
                </c:pt>
                <c:pt idx="3">
                  <c:v>5</c:v>
                </c:pt>
                <c:pt idx="4">
                  <c:v>2</c:v>
                </c:pt>
                <c:pt idx="5">
                  <c:v>2</c:v>
                </c:pt>
                <c:pt idx="6">
                  <c:v>7</c:v>
                </c:pt>
                <c:pt idx="7">
                  <c:v>0</c:v>
                </c:pt>
                <c:pt idx="8">
                  <c:v>1</c:v>
                </c:pt>
                <c:pt idx="9">
                  <c:v>2</c:v>
                </c:pt>
                <c:pt idx="10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457-40B8-B7D9-448D494C2847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591071488"/>
        <c:axId val="591070048"/>
      </c:barChart>
      <c:catAx>
        <c:axId val="59107148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591070048"/>
        <c:crosses val="autoZero"/>
        <c:auto val="1"/>
        <c:lblAlgn val="r"/>
        <c:lblOffset val="100"/>
        <c:noMultiLvlLbl val="0"/>
      </c:catAx>
      <c:valAx>
        <c:axId val="591070048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5910714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Prio</a:t>
            </a:r>
            <a:r>
              <a:rPr lang="pl-PL"/>
              <a:t>rytety rozwojowe gminy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54395752614256554"/>
          <c:y val="6.2321235148528741E-2"/>
          <c:w val="0.42173912288741683"/>
          <c:h val="0.90460924565469947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rgbClr val="4472C4">
                  <a:lumMod val="75000"/>
                </a:srgb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Arkusz1!$A$1:$A$24</c:f>
              <c:strCache>
                <c:ptCount val="24"/>
                <c:pt idx="0">
                  <c:v>Udogodnienia dla przedsiębiorców (w tym: ulgi, przygotowane tereny pod inwestycje)</c:v>
                </c:pt>
                <c:pt idx="1">
                  <c:v>Sprowadzenie do gminy dużego inwestora w branży rolno-spożywczej, przetwórczej</c:v>
                </c:pt>
                <c:pt idx="2">
                  <c:v>Sprowadzenie do gminy dużego inwestora w branży przemysłu czasu wolnego (atrakcji turystycznych)</c:v>
                </c:pt>
                <c:pt idx="3">
                  <c:v>Budowa i modernizacja obiektów sportu i rekreacji</c:v>
                </c:pt>
                <c:pt idx="4">
                  <c:v>Budowa i modernizacja obiektów kultury i rozrywki</c:v>
                </c:pt>
                <c:pt idx="5">
                  <c:v>Rozwój turystyki, w tym infrastruktury oraz bazy noclegowej i gastronomicznej</c:v>
                </c:pt>
                <c:pt idx="6">
                  <c:v>Rozwój systemu segregacji odpadów w celu obniżenia cen </c:v>
                </c:pt>
                <c:pt idx="7">
                  <c:v>Promocja i wsparcie wykorzystania odnawialnych źródeł energii (np. fotowoltaiki)</c:v>
                </c:pt>
                <c:pt idx="8">
                  <c:v>Budowa nowych i modernizacja istniejących dróg oraz ciągów pieszo-rowerowych </c:v>
                </c:pt>
                <c:pt idx="9">
                  <c:v>Rozwój infrastruktury technicznej (w tym: sieci wodociągowej i kanalizacyjnej)</c:v>
                </c:pt>
                <c:pt idx="10">
                  <c:v>Rozwój transportu publicznego, jeśli dotyczy</c:v>
                </c:pt>
                <c:pt idx="11">
                  <c:v>Poprawa estetyki i zagospodarowanie przestrzeni publicznych (rynku, placów, skwerów, miejsc spotkań)</c:v>
                </c:pt>
                <c:pt idx="12">
                  <c:v>Rozbudowa miejsc przeznaczonych dla osób starszych i chorych (opieka, rehabilitacja)</c:v>
                </c:pt>
                <c:pt idx="13">
                  <c:v>Zwiększenie dostępności do programów mających na celu zmniejszenie bezrobocia i patologii </c:v>
                </c:pt>
                <c:pt idx="14">
                  <c:v>Poprawa dostępu do opieki zdrowotnej</c:v>
                </c:pt>
                <c:pt idx="15">
                  <c:v>Poprawa dostępu do świadczeń w zakresie opieki społecznej</c:v>
                </c:pt>
                <c:pt idx="16">
                  <c:v>Modernizacja i doposażenie przedszkoli oraz szkół </c:v>
                </c:pt>
                <c:pt idx="17">
                  <c:v>Promocja gminy, w tym: promocja turystyczna i gospodarcza</c:v>
                </c:pt>
                <c:pt idx="18">
                  <c:v>Rozwój sieci internetowej (w tym: szerokopasmowej)</c:v>
                </c:pt>
                <c:pt idx="19">
                  <c:v>Rozwój usług publicznych świadczonych drogą elektroniczną (przez Internet)</c:v>
                </c:pt>
                <c:pt idx="20">
                  <c:v>Wspieranie działań i organizacja wydarzeń kulturalnych, sportowych</c:v>
                </c:pt>
                <c:pt idx="21">
                  <c:v>Wspieranie innowacji i rozwój eksportu usług i produktów</c:v>
                </c:pt>
                <c:pt idx="22">
                  <c:v>Sprawny urząd i samorząd gminny</c:v>
                </c:pt>
                <c:pt idx="23">
                  <c:v>Rozwój rolnictwa, w tym nowoczesnych gospodarstw rolnych i przemysłu przetwórczego</c:v>
                </c:pt>
              </c:strCache>
            </c:strRef>
          </c:cat>
          <c:val>
            <c:numRef>
              <c:f>Arkusz1!$B$1:$B$24</c:f>
              <c:numCache>
                <c:formatCode>General</c:formatCode>
                <c:ptCount val="24"/>
                <c:pt idx="0">
                  <c:v>30</c:v>
                </c:pt>
                <c:pt idx="1">
                  <c:v>17</c:v>
                </c:pt>
                <c:pt idx="2">
                  <c:v>15</c:v>
                </c:pt>
                <c:pt idx="3">
                  <c:v>18</c:v>
                </c:pt>
                <c:pt idx="4">
                  <c:v>20</c:v>
                </c:pt>
                <c:pt idx="5">
                  <c:v>16</c:v>
                </c:pt>
                <c:pt idx="6">
                  <c:v>38</c:v>
                </c:pt>
                <c:pt idx="7">
                  <c:v>14</c:v>
                </c:pt>
                <c:pt idx="8">
                  <c:v>39</c:v>
                </c:pt>
                <c:pt idx="9">
                  <c:v>27</c:v>
                </c:pt>
                <c:pt idx="10">
                  <c:v>26</c:v>
                </c:pt>
                <c:pt idx="11">
                  <c:v>18</c:v>
                </c:pt>
                <c:pt idx="12">
                  <c:v>41</c:v>
                </c:pt>
                <c:pt idx="13">
                  <c:v>14</c:v>
                </c:pt>
                <c:pt idx="14">
                  <c:v>58</c:v>
                </c:pt>
                <c:pt idx="15">
                  <c:v>17</c:v>
                </c:pt>
                <c:pt idx="16">
                  <c:v>28</c:v>
                </c:pt>
                <c:pt idx="17">
                  <c:v>4</c:v>
                </c:pt>
                <c:pt idx="18">
                  <c:v>15</c:v>
                </c:pt>
                <c:pt idx="19">
                  <c:v>6</c:v>
                </c:pt>
                <c:pt idx="20">
                  <c:v>23</c:v>
                </c:pt>
                <c:pt idx="21">
                  <c:v>3</c:v>
                </c:pt>
                <c:pt idx="22">
                  <c:v>5</c:v>
                </c:pt>
                <c:pt idx="2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4AF-400D-961F-76B1171D1807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580667424"/>
        <c:axId val="580671384"/>
      </c:barChart>
      <c:catAx>
        <c:axId val="5806674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580671384"/>
        <c:crosses val="autoZero"/>
        <c:auto val="1"/>
        <c:lblAlgn val="ctr"/>
        <c:lblOffset val="100"/>
        <c:noMultiLvlLbl val="0"/>
      </c:catAx>
      <c:valAx>
        <c:axId val="580671384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5806674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4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7"/>
    </mc:Choice>
    <mc:Fallback>
      <c:style val="7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/>
              <a:t>Potencjał</a:t>
            </a:r>
            <a:r>
              <a:rPr lang="pl-PL" baseline="0"/>
              <a:t> rozwojowy</a:t>
            </a:r>
            <a:r>
              <a:rPr lang="pl-PL"/>
              <a:t> gminy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Arkusz1!$B$28</c:f>
              <c:strCache>
                <c:ptCount val="1"/>
                <c:pt idx="0">
                  <c:v>BARDZO WYSOKA</c:v>
                </c:pt>
              </c:strCache>
            </c:strRef>
          </c:tx>
          <c:spPr>
            <a:solidFill>
              <a:schemeClr val="accent5">
                <a:shade val="53000"/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Arkusz1!$A$29:$A$35</c:f>
              <c:strCache>
                <c:ptCount val="7"/>
                <c:pt idx="0">
                  <c:v>Atrakcyjna jako miejsce zamieszkania</c:v>
                </c:pt>
                <c:pt idx="1">
                  <c:v>Atrakcyjna jako miejsce do pracy</c:v>
                </c:pt>
                <c:pt idx="2">
                  <c:v>Atrakcyjna jako miejsce do wypoczynku</c:v>
                </c:pt>
                <c:pt idx="3">
                  <c:v>Atrakcyjniejsza niż sąsiednie gminy</c:v>
                </c:pt>
                <c:pt idx="4">
                  <c:v>Położona w atrakcyjnym miejscu regionu</c:v>
                </c:pt>
                <c:pt idx="5">
                  <c:v>To gmina, w której można czuć się bezpiecznie</c:v>
                </c:pt>
                <c:pt idx="6">
                  <c:v>To gmina, z którą jestem silnie związany/a</c:v>
                </c:pt>
              </c:strCache>
            </c:strRef>
          </c:cat>
          <c:val>
            <c:numRef>
              <c:f>Arkusz1!$B$29:$B$35</c:f>
              <c:numCache>
                <c:formatCode>General</c:formatCode>
                <c:ptCount val="7"/>
                <c:pt idx="0">
                  <c:v>10</c:v>
                </c:pt>
                <c:pt idx="1">
                  <c:v>3</c:v>
                </c:pt>
                <c:pt idx="2">
                  <c:v>7</c:v>
                </c:pt>
                <c:pt idx="3">
                  <c:v>3</c:v>
                </c:pt>
                <c:pt idx="4">
                  <c:v>10</c:v>
                </c:pt>
                <c:pt idx="5">
                  <c:v>10</c:v>
                </c:pt>
                <c:pt idx="6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0BE-4DF8-B803-08A931FFD97D}"/>
            </c:ext>
          </c:extLst>
        </c:ser>
        <c:ser>
          <c:idx val="1"/>
          <c:order val="1"/>
          <c:tx>
            <c:strRef>
              <c:f>Arkusz1!$C$28</c:f>
              <c:strCache>
                <c:ptCount val="1"/>
                <c:pt idx="0">
                  <c:v>WYSOKA</c:v>
                </c:pt>
              </c:strCache>
            </c:strRef>
          </c:tx>
          <c:spPr>
            <a:solidFill>
              <a:schemeClr val="accent5">
                <a:shade val="76000"/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Arkusz1!$A$29:$A$35</c:f>
              <c:strCache>
                <c:ptCount val="7"/>
                <c:pt idx="0">
                  <c:v>Atrakcyjna jako miejsce zamieszkania</c:v>
                </c:pt>
                <c:pt idx="1">
                  <c:v>Atrakcyjna jako miejsce do pracy</c:v>
                </c:pt>
                <c:pt idx="2">
                  <c:v>Atrakcyjna jako miejsce do wypoczynku</c:v>
                </c:pt>
                <c:pt idx="3">
                  <c:v>Atrakcyjniejsza niż sąsiednie gminy</c:v>
                </c:pt>
                <c:pt idx="4">
                  <c:v>Położona w atrakcyjnym miejscu regionu</c:v>
                </c:pt>
                <c:pt idx="5">
                  <c:v>To gmina, w której można czuć się bezpiecznie</c:v>
                </c:pt>
                <c:pt idx="6">
                  <c:v>To gmina, z którą jestem silnie związany/a</c:v>
                </c:pt>
              </c:strCache>
            </c:strRef>
          </c:cat>
          <c:val>
            <c:numRef>
              <c:f>Arkusz1!$C$29:$C$35</c:f>
              <c:numCache>
                <c:formatCode>General</c:formatCode>
                <c:ptCount val="7"/>
                <c:pt idx="0">
                  <c:v>25</c:v>
                </c:pt>
                <c:pt idx="1">
                  <c:v>20</c:v>
                </c:pt>
                <c:pt idx="2">
                  <c:v>10</c:v>
                </c:pt>
                <c:pt idx="3">
                  <c:v>23</c:v>
                </c:pt>
                <c:pt idx="4">
                  <c:v>26</c:v>
                </c:pt>
                <c:pt idx="5">
                  <c:v>34</c:v>
                </c:pt>
                <c:pt idx="6">
                  <c:v>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0BE-4DF8-B803-08A931FFD97D}"/>
            </c:ext>
          </c:extLst>
        </c:ser>
        <c:ser>
          <c:idx val="2"/>
          <c:order val="2"/>
          <c:tx>
            <c:strRef>
              <c:f>Arkusz1!$D$28</c:f>
              <c:strCache>
                <c:ptCount val="1"/>
                <c:pt idx="0">
                  <c:v>ŚREDNIA/ PRZECIĘTNA</c:v>
                </c:pt>
              </c:strCache>
            </c:strRef>
          </c:tx>
          <c:spPr>
            <a:solidFill>
              <a:schemeClr val="accent5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Arkusz1!$A$29:$A$35</c:f>
              <c:strCache>
                <c:ptCount val="7"/>
                <c:pt idx="0">
                  <c:v>Atrakcyjna jako miejsce zamieszkania</c:v>
                </c:pt>
                <c:pt idx="1">
                  <c:v>Atrakcyjna jako miejsce do pracy</c:v>
                </c:pt>
                <c:pt idx="2">
                  <c:v>Atrakcyjna jako miejsce do wypoczynku</c:v>
                </c:pt>
                <c:pt idx="3">
                  <c:v>Atrakcyjniejsza niż sąsiednie gminy</c:v>
                </c:pt>
                <c:pt idx="4">
                  <c:v>Położona w atrakcyjnym miejscu regionu</c:v>
                </c:pt>
                <c:pt idx="5">
                  <c:v>To gmina, w której można czuć się bezpiecznie</c:v>
                </c:pt>
                <c:pt idx="6">
                  <c:v>To gmina, z którą jestem silnie związany/a</c:v>
                </c:pt>
              </c:strCache>
            </c:strRef>
          </c:cat>
          <c:val>
            <c:numRef>
              <c:f>Arkusz1!$D$29:$D$35</c:f>
              <c:numCache>
                <c:formatCode>General</c:formatCode>
                <c:ptCount val="7"/>
                <c:pt idx="0">
                  <c:v>36</c:v>
                </c:pt>
                <c:pt idx="1">
                  <c:v>48</c:v>
                </c:pt>
                <c:pt idx="2">
                  <c:v>40</c:v>
                </c:pt>
                <c:pt idx="3">
                  <c:v>40</c:v>
                </c:pt>
                <c:pt idx="4">
                  <c:v>32</c:v>
                </c:pt>
                <c:pt idx="5">
                  <c:v>32</c:v>
                </c:pt>
                <c:pt idx="6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0BE-4DF8-B803-08A931FFD97D}"/>
            </c:ext>
          </c:extLst>
        </c:ser>
        <c:ser>
          <c:idx val="3"/>
          <c:order val="3"/>
          <c:tx>
            <c:strRef>
              <c:f>Arkusz1!$E$28</c:f>
              <c:strCache>
                <c:ptCount val="1"/>
                <c:pt idx="0">
                  <c:v>NISKA</c:v>
                </c:pt>
              </c:strCache>
            </c:strRef>
          </c:tx>
          <c:spPr>
            <a:solidFill>
              <a:schemeClr val="accent5">
                <a:tint val="77000"/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Arkusz1!$A$29:$A$35</c:f>
              <c:strCache>
                <c:ptCount val="7"/>
                <c:pt idx="0">
                  <c:v>Atrakcyjna jako miejsce zamieszkania</c:v>
                </c:pt>
                <c:pt idx="1">
                  <c:v>Atrakcyjna jako miejsce do pracy</c:v>
                </c:pt>
                <c:pt idx="2">
                  <c:v>Atrakcyjna jako miejsce do wypoczynku</c:v>
                </c:pt>
                <c:pt idx="3">
                  <c:v>Atrakcyjniejsza niż sąsiednie gminy</c:v>
                </c:pt>
                <c:pt idx="4">
                  <c:v>Położona w atrakcyjnym miejscu regionu</c:v>
                </c:pt>
                <c:pt idx="5">
                  <c:v>To gmina, w której można czuć się bezpiecznie</c:v>
                </c:pt>
                <c:pt idx="6">
                  <c:v>To gmina, z którą jestem silnie związany/a</c:v>
                </c:pt>
              </c:strCache>
            </c:strRef>
          </c:cat>
          <c:val>
            <c:numRef>
              <c:f>Arkusz1!$E$29:$E$35</c:f>
              <c:numCache>
                <c:formatCode>General</c:formatCode>
                <c:ptCount val="7"/>
                <c:pt idx="0">
                  <c:v>5</c:v>
                </c:pt>
                <c:pt idx="1">
                  <c:v>7</c:v>
                </c:pt>
                <c:pt idx="2">
                  <c:v>16</c:v>
                </c:pt>
                <c:pt idx="3">
                  <c:v>7</c:v>
                </c:pt>
                <c:pt idx="4">
                  <c:v>5</c:v>
                </c:pt>
                <c:pt idx="5">
                  <c:v>1</c:v>
                </c:pt>
                <c:pt idx="6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0BE-4DF8-B803-08A931FFD97D}"/>
            </c:ext>
          </c:extLst>
        </c:ser>
        <c:ser>
          <c:idx val="4"/>
          <c:order val="4"/>
          <c:tx>
            <c:strRef>
              <c:f>Arkusz1!$F$28</c:f>
              <c:strCache>
                <c:ptCount val="1"/>
                <c:pt idx="0">
                  <c:v>BARDZO NISKA</c:v>
                </c:pt>
              </c:strCache>
            </c:strRef>
          </c:tx>
          <c:spPr>
            <a:solidFill>
              <a:schemeClr val="accent5">
                <a:tint val="54000"/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0BE-4DF8-B803-08A931FFD97D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0BE-4DF8-B803-08A931FFD97D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30BE-4DF8-B803-08A931FFD97D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0BE-4DF8-B803-08A931FFD97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Arkusz1!$A$29:$A$35</c:f>
              <c:strCache>
                <c:ptCount val="7"/>
                <c:pt idx="0">
                  <c:v>Atrakcyjna jako miejsce zamieszkania</c:v>
                </c:pt>
                <c:pt idx="1">
                  <c:v>Atrakcyjna jako miejsce do pracy</c:v>
                </c:pt>
                <c:pt idx="2">
                  <c:v>Atrakcyjna jako miejsce do wypoczynku</c:v>
                </c:pt>
                <c:pt idx="3">
                  <c:v>Atrakcyjniejsza niż sąsiednie gminy</c:v>
                </c:pt>
                <c:pt idx="4">
                  <c:v>Położona w atrakcyjnym miejscu regionu</c:v>
                </c:pt>
                <c:pt idx="5">
                  <c:v>To gmina, w której można czuć się bezpiecznie</c:v>
                </c:pt>
                <c:pt idx="6">
                  <c:v>To gmina, z którą jestem silnie związany/a</c:v>
                </c:pt>
              </c:strCache>
            </c:strRef>
          </c:cat>
          <c:val>
            <c:numRef>
              <c:f>Arkusz1!$F$29:$F$35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4</c:v>
                </c:pt>
                <c:pt idx="3">
                  <c:v>3</c:v>
                </c:pt>
                <c:pt idx="4">
                  <c:v>1</c:v>
                </c:pt>
                <c:pt idx="5">
                  <c:v>0</c:v>
                </c:pt>
                <c:pt idx="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30BE-4DF8-B803-08A931FFD97D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593962784"/>
        <c:axId val="593963144"/>
      </c:barChart>
      <c:catAx>
        <c:axId val="59396278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593963144"/>
        <c:crosses val="autoZero"/>
        <c:auto val="1"/>
        <c:lblAlgn val="ctr"/>
        <c:lblOffset val="100"/>
        <c:noMultiLvlLbl val="0"/>
      </c:catAx>
      <c:valAx>
        <c:axId val="593963144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5939627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4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l-PL"/>
              <a:t>Wizja rozwoju gminy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rgbClr val="0070C0"/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Arkusz1!$A$1:$A$5</c:f>
              <c:strCache>
                <c:ptCount val="5"/>
                <c:pt idx="0">
                  <c:v>Z gminą atrakcyjną dla turystów</c:v>
                </c:pt>
                <c:pt idx="1">
                  <c:v>Z gminą zapewniającą dostęp do wysokiej jakości usług społecznych</c:v>
                </c:pt>
                <c:pt idx="2">
                  <c:v>Z gminą przedsiębiorczą, atrakcyjną dla inwestorów i tworzącą nowe miejsca pracy</c:v>
                </c:pt>
                <c:pt idx="3">
                  <c:v>Z gminą ekologiczną dbającą o środowisko naturalne i estetykę otoczenia</c:v>
                </c:pt>
                <c:pt idx="4">
                  <c:v>Z miejscem przyjaznym dla osób starszych</c:v>
                </c:pt>
              </c:strCache>
            </c:strRef>
          </c:cat>
          <c:val>
            <c:numRef>
              <c:f>Arkusz1!$B$1:$B$5</c:f>
              <c:numCache>
                <c:formatCode>General</c:formatCode>
                <c:ptCount val="5"/>
                <c:pt idx="0">
                  <c:v>5</c:v>
                </c:pt>
                <c:pt idx="1">
                  <c:v>23</c:v>
                </c:pt>
                <c:pt idx="2">
                  <c:v>27</c:v>
                </c:pt>
                <c:pt idx="3">
                  <c:v>25</c:v>
                </c:pt>
                <c:pt idx="4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FF1-4035-9500-6ED5AD5F5F92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440970328"/>
        <c:axId val="440975368"/>
      </c:barChart>
      <c:catAx>
        <c:axId val="44097032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40975368"/>
        <c:crosses val="autoZero"/>
        <c:auto val="1"/>
        <c:lblAlgn val="ctr"/>
        <c:lblOffset val="100"/>
        <c:noMultiLvlLbl val="0"/>
      </c:catAx>
      <c:valAx>
        <c:axId val="440975368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4409703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l-PL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2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3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4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5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6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7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8.xml><?xml version="1.0" encoding="utf-8"?>
<cs:colorStyle xmlns:cs="http://schemas.microsoft.com/office/drawing/2012/chartStyle" xmlns:a="http://schemas.openxmlformats.org/drawingml/2006/main" meth="withinLinear" id="18">
  <a:schemeClr val="accent5"/>
</cs:colorStyle>
</file>

<file path=word/charts/colors9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style1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1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1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1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21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E3733-2168-4D7F-9716-0C706BF00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1604</Words>
  <Characters>9628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</dc:creator>
  <cp:keywords/>
  <dc:description/>
  <cp:lastModifiedBy>Joanna Wójcikowska</cp:lastModifiedBy>
  <cp:revision>8</cp:revision>
  <dcterms:created xsi:type="dcterms:W3CDTF">2025-01-08T11:33:00Z</dcterms:created>
  <dcterms:modified xsi:type="dcterms:W3CDTF">2025-06-11T08:26:00Z</dcterms:modified>
</cp:coreProperties>
</file>