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25" w:rsidRPr="00E24825" w:rsidRDefault="00E24825" w:rsidP="00E24825">
      <w:pPr>
        <w:spacing w:after="0" w:line="0" w:lineRule="atLeast"/>
        <w:ind w:left="2824"/>
        <w:rPr>
          <w:rFonts w:ascii="Calibri Light" w:eastAsia="Calibri Light" w:hAnsi="Calibri Light" w:cs="Arial"/>
          <w:b/>
          <w:sz w:val="24"/>
          <w:szCs w:val="20"/>
          <w:u w:val="single"/>
          <w:lang w:eastAsia="pl-PL"/>
        </w:rPr>
      </w:pPr>
      <w:r w:rsidRPr="00E24825">
        <w:rPr>
          <w:rFonts w:ascii="Calibri Light" w:eastAsia="Calibri Light" w:hAnsi="Calibri Light" w:cs="Arial"/>
          <w:b/>
          <w:sz w:val="24"/>
          <w:szCs w:val="20"/>
          <w:u w:val="single"/>
          <w:lang w:eastAsia="pl-PL"/>
        </w:rPr>
        <w:t>UMOWA NR DKP.DP.M-KS.3.2024</w:t>
      </w:r>
    </w:p>
    <w:p w:rsidR="00E24825" w:rsidRPr="00E24825" w:rsidRDefault="00E24825" w:rsidP="00E248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zawarta dnia ……………………….. 202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4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roku w 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Tuszowie Narodowym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pomiędzy:</w:t>
      </w:r>
    </w:p>
    <w:p w:rsidR="00E24825" w:rsidRPr="00E24825" w:rsidRDefault="00E24825" w:rsidP="00E248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 w:val="20"/>
          <w:szCs w:val="20"/>
          <w:lang w:eastAsia="pl-PL"/>
        </w:rPr>
        <w:t xml:space="preserve">Gminą </w:t>
      </w:r>
      <w:r>
        <w:rPr>
          <w:rFonts w:ascii="Calibri Light" w:eastAsia="Calibri Light" w:hAnsi="Calibri Light" w:cs="Arial"/>
          <w:b/>
          <w:sz w:val="20"/>
          <w:szCs w:val="20"/>
          <w:lang w:eastAsia="pl-PL"/>
        </w:rPr>
        <w:t>Tuszów Narodowy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, 3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9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-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332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Tuszów Narodowy 225, NIP: 817-198-47-40, REGON: 690581933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, </w:t>
      </w: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imieniu które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j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działa:</w:t>
      </w:r>
    </w:p>
    <w:p w:rsidR="00E24825" w:rsidRPr="00E24825" w:rsidRDefault="00E24825" w:rsidP="00E248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Wójt Gminy – 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Andrzej Głaz</w:t>
      </w:r>
    </w:p>
    <w:p w:rsidR="00E24825" w:rsidRPr="00E24825" w:rsidRDefault="00E24825" w:rsidP="00E248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>
        <w:rPr>
          <w:rFonts w:ascii="Calibri Light" w:eastAsia="Calibri Light" w:hAnsi="Calibri Light" w:cs="Arial"/>
          <w:sz w:val="20"/>
          <w:szCs w:val="20"/>
          <w:lang w:eastAsia="pl-PL"/>
        </w:rPr>
        <w:t>zwaną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dalej „ZAMAWIAJĄCYM’,</w:t>
      </w:r>
    </w:p>
    <w:p w:rsidR="00E24825" w:rsidRPr="00E24825" w:rsidRDefault="00E24825" w:rsidP="00E24825">
      <w:pPr>
        <w:spacing w:after="0" w:line="2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przy kontrasygnacie Skarbnika – 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Bronisława Zięba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,</w:t>
      </w:r>
    </w:p>
    <w:p w:rsidR="00E24825" w:rsidRPr="00E24825" w:rsidRDefault="00E24825" w:rsidP="00E24825">
      <w:pPr>
        <w:spacing w:after="0" w:line="1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24"/>
        <w:rPr>
          <w:rFonts w:ascii="Calibri Light" w:eastAsia="Calibri Light" w:hAnsi="Calibri Light" w:cs="Arial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Cs w:val="20"/>
          <w:lang w:eastAsia="pl-PL"/>
        </w:rPr>
        <w:t>a …………………………</w:t>
      </w:r>
    </w:p>
    <w:p w:rsidR="00E24825" w:rsidRPr="00E24825" w:rsidRDefault="00E24825" w:rsidP="00E24825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left="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zwanym dalej w tekście "PROJEKTANTEM" lub ‘WYKONAWCĄ’, została zawarta umowa o następującej treści :</w:t>
      </w:r>
    </w:p>
    <w:p w:rsidR="00E24825" w:rsidRPr="00E24825" w:rsidRDefault="00E24825" w:rsidP="00E24825">
      <w:pPr>
        <w:spacing w:after="0" w:line="19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"/>
        </w:numPr>
        <w:tabs>
          <w:tab w:val="left" w:pos="4624"/>
        </w:tabs>
        <w:spacing w:after="0" w:line="0" w:lineRule="atLeast"/>
        <w:ind w:left="4624" w:hanging="152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1</w:t>
      </w:r>
    </w:p>
    <w:p w:rsidR="00E24825" w:rsidRPr="00E24825" w:rsidRDefault="00E24825" w:rsidP="00E24825">
      <w:pPr>
        <w:spacing w:after="0" w:line="0" w:lineRule="atLeast"/>
        <w:ind w:left="366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PRZEDMIOT UMOWY</w:t>
      </w:r>
    </w:p>
    <w:p w:rsidR="00E24825" w:rsidRPr="00E24825" w:rsidRDefault="00E24825" w:rsidP="00E24825">
      <w:pPr>
        <w:spacing w:after="0" w:line="46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"/>
        </w:numPr>
        <w:tabs>
          <w:tab w:val="left" w:pos="335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b/>
          <w:bCs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Przedmiotem Umowy jest </w:t>
      </w:r>
      <w:r w:rsidRPr="00E24825">
        <w:rPr>
          <w:rFonts w:ascii="Calibri Light" w:eastAsia="Calibri Light" w:hAnsi="Calibri Light" w:cs="Arial"/>
          <w:b/>
          <w:bCs/>
          <w:sz w:val="20"/>
          <w:szCs w:val="20"/>
          <w:u w:val="single"/>
          <w:lang w:eastAsia="pl-PL"/>
        </w:rPr>
        <w:t>„Opracowanie dokumentacji projektowej dla przebudowy drogi gminnej nr 10 3618R, polegającej na budowie chodnika o długości 960 m w miejscowości Malinie”</w:t>
      </w:r>
      <w:r>
        <w:rPr>
          <w:rFonts w:ascii="Calibri Light" w:eastAsia="Calibri Light" w:hAnsi="Calibri Light" w:cs="Arial"/>
          <w:b/>
          <w:bCs/>
          <w:sz w:val="20"/>
          <w:szCs w:val="20"/>
          <w:lang w:eastAsia="pl-PL"/>
        </w:rPr>
        <w:t>,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zwanej dalej „Dokumentacją".</w:t>
      </w:r>
    </w:p>
    <w:p w:rsidR="00E24825" w:rsidRPr="00E24825" w:rsidRDefault="00E24825" w:rsidP="00701073">
      <w:pPr>
        <w:spacing w:after="0" w:line="1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"/>
        </w:numPr>
        <w:tabs>
          <w:tab w:val="left" w:pos="324"/>
        </w:tabs>
        <w:spacing w:after="0" w:line="0" w:lineRule="atLeast"/>
        <w:ind w:left="324" w:hanging="3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Szczegółowy opis przedmiotu umowy został przedstawiony w załączniku nr </w:t>
      </w:r>
      <w:r w:rsidR="003A0555">
        <w:rPr>
          <w:rFonts w:ascii="Calibri Light" w:eastAsia="Calibri Light" w:hAnsi="Calibri Light" w:cs="Arial"/>
          <w:sz w:val="20"/>
          <w:szCs w:val="20"/>
          <w:lang w:eastAsia="pl-PL"/>
        </w:rPr>
        <w:t>3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do </w:t>
      </w:r>
      <w:r w:rsidR="003A0555">
        <w:rPr>
          <w:rFonts w:ascii="Calibri Light" w:eastAsia="Calibri Light" w:hAnsi="Calibri Light" w:cs="Arial"/>
          <w:sz w:val="20"/>
          <w:szCs w:val="20"/>
          <w:lang w:eastAsia="pl-PL"/>
        </w:rPr>
        <w:t>zapytania ofertowego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.</w:t>
      </w:r>
    </w:p>
    <w:p w:rsidR="00E24825" w:rsidRPr="00E24825" w:rsidRDefault="00E24825" w:rsidP="00701073">
      <w:pPr>
        <w:numPr>
          <w:ilvl w:val="0"/>
          <w:numId w:val="1"/>
        </w:numPr>
        <w:tabs>
          <w:tab w:val="left" w:pos="324"/>
        </w:tabs>
        <w:spacing w:after="0" w:line="0" w:lineRule="atLeast"/>
        <w:ind w:left="324" w:hanging="3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Sposób wykonania Dokumentacji:</w:t>
      </w:r>
    </w:p>
    <w:p w:rsidR="00E24825" w:rsidRPr="00E24825" w:rsidRDefault="00E24825" w:rsidP="00701073">
      <w:pPr>
        <w:spacing w:after="0" w:line="45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tabs>
          <w:tab w:val="left" w:pos="683"/>
        </w:tabs>
        <w:spacing w:after="0" w:line="225" w:lineRule="auto"/>
        <w:ind w:left="704" w:right="80" w:hanging="4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3.1.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Dokumentacja winna zostać wykonana w języku polskim, zgodnie z obowiązującymi przepisami prawa, normami technicznymi, zasadami wiedzy technicznej oraz powinna być opatrzona klauzulą o kompletności i przydatności z punktu widzenia celu, któremu ma służyć.</w:t>
      </w:r>
    </w:p>
    <w:p w:rsidR="00E24825" w:rsidRPr="00E24825" w:rsidRDefault="00E24825" w:rsidP="00701073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tabs>
          <w:tab w:val="left" w:pos="683"/>
        </w:tabs>
        <w:spacing w:after="0" w:line="228" w:lineRule="auto"/>
        <w:ind w:left="704" w:right="80" w:hanging="4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3.2.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Dokumentacja winna być spójna i skoordynowana we wszystkich branżach. Ponadto zawierać będzie wymagane potwierdzenia sprawdzeń rozwiązań projektowych w zakresie wynikającym z przepisów, wymagane opinie, uzgodnienia, zgody i pozwolenia w zakresie wynikającym z przepisów, a także spis opracowań i dokumentacji składających się na komplet przedmiotu zamówienia.</w:t>
      </w:r>
    </w:p>
    <w:p w:rsidR="00E24825" w:rsidRPr="00E24825" w:rsidRDefault="00E24825" w:rsidP="00701073">
      <w:pPr>
        <w:spacing w:after="0" w:line="47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3"/>
        </w:numPr>
        <w:tabs>
          <w:tab w:val="left" w:pos="4624"/>
        </w:tabs>
        <w:spacing w:after="0" w:line="0" w:lineRule="atLeast"/>
        <w:ind w:left="4624" w:hanging="152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2</w:t>
      </w:r>
    </w:p>
    <w:p w:rsidR="00E24825" w:rsidRPr="00E24825" w:rsidRDefault="00E24825" w:rsidP="00E24825">
      <w:pPr>
        <w:spacing w:after="0" w:line="0" w:lineRule="atLeast"/>
        <w:ind w:left="376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OBOWIĄZKI STRON</w:t>
      </w:r>
    </w:p>
    <w:p w:rsidR="00E24825" w:rsidRPr="00E24825" w:rsidRDefault="00E24825" w:rsidP="00E24825">
      <w:pPr>
        <w:spacing w:after="0" w:line="46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3"/>
        </w:numPr>
        <w:tabs>
          <w:tab w:val="left" w:pos="335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pozyska we własnym zakresie wszystkie materiały potrzebne do wykonania przedmiotu zamówienia.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3"/>
        </w:numPr>
        <w:tabs>
          <w:tab w:val="left" w:pos="335"/>
        </w:tabs>
        <w:spacing w:after="0" w:line="228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Przed przystąpieniem do właściwych prac projektowych Projektant przedstawi koncepcję projektu zagospodarowanie terenu oraz proponowane rozwiązania konstrukcyjne i materiałowe, a także zajętość terenu (powierzchnia działek przylegających do pasa drogowego konieczna do zajęcia w celu realizacji robót budowlanych).</w:t>
      </w:r>
    </w:p>
    <w:p w:rsidR="00E24825" w:rsidRPr="00E24825" w:rsidRDefault="00E24825" w:rsidP="00701073">
      <w:pPr>
        <w:spacing w:after="0" w:line="2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3"/>
        </w:numPr>
        <w:tabs>
          <w:tab w:val="left" w:pos="324"/>
        </w:tabs>
        <w:spacing w:after="0" w:line="0" w:lineRule="atLeast"/>
        <w:ind w:left="324" w:hanging="3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Ponadto Projektant zobowiązany jest do:</w:t>
      </w:r>
    </w:p>
    <w:p w:rsidR="00E24825" w:rsidRPr="00E24825" w:rsidRDefault="00E24825" w:rsidP="00701073">
      <w:pPr>
        <w:spacing w:after="0" w:line="45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8" w:lineRule="auto"/>
        <w:ind w:left="704" w:right="8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3.1.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udzielenia Zamawiającemu wyjaśnień dotyczących dokumentacji projektowej i zawartych w niej rozwiązań projektowych</w:t>
      </w:r>
      <w:r w:rsidR="007E4AE0">
        <w:rPr>
          <w:rFonts w:ascii="Calibri Light" w:eastAsia="Calibri Light" w:hAnsi="Calibri Light" w:cs="Arial"/>
          <w:sz w:val="19"/>
          <w:szCs w:val="20"/>
          <w:lang w:eastAsia="pl-PL"/>
        </w:rPr>
        <w:t>,</w:t>
      </w:r>
    </w:p>
    <w:p w:rsidR="00E24825" w:rsidRPr="00E24825" w:rsidRDefault="00E24825" w:rsidP="00701073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9" w:lineRule="auto"/>
        <w:ind w:left="704" w:right="8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3.2.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roboczych konsultacji z Zamawiającym w celu akceptacji proponowanych przez Projektanta rozwiązań technicznych i standardów,</w:t>
      </w:r>
    </w:p>
    <w:p w:rsidR="00E24825" w:rsidRPr="00E24825" w:rsidRDefault="00E24825" w:rsidP="00701073">
      <w:pPr>
        <w:spacing w:after="0" w:line="45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8" w:lineRule="auto"/>
        <w:ind w:left="704" w:right="6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3.3.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niezwłocznego informowania Zamawiającego o wszelkich problemach i okol</w:t>
      </w:r>
      <w:r w:rsidR="007E4AE0">
        <w:rPr>
          <w:rFonts w:ascii="Calibri Light" w:eastAsia="Calibri Light" w:hAnsi="Calibri Light" w:cs="Arial"/>
          <w:sz w:val="19"/>
          <w:szCs w:val="20"/>
          <w:lang w:eastAsia="pl-PL"/>
        </w:rPr>
        <w:t>icznościach mogących wpłynąć na 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>jakość i termin zakończenia opracowań projektowych,</w:t>
      </w:r>
    </w:p>
    <w:p w:rsidR="00E24825" w:rsidRPr="00E24825" w:rsidRDefault="00E24825" w:rsidP="00701073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3.4.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przestrzegania praw patentowych i licencji,</w:t>
      </w:r>
    </w:p>
    <w:p w:rsidR="00E24825" w:rsidRPr="00E24825" w:rsidRDefault="00E24825" w:rsidP="00701073">
      <w:pPr>
        <w:spacing w:after="0" w:line="47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7" w:lineRule="auto"/>
        <w:ind w:left="704" w:right="8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3.5.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uzyskania wszystkich decyzji, uzgodnień wymaganych przepisami prawa, opinii i zatwierdzeń koniecznych dla realizacji Umowy,</w:t>
      </w:r>
    </w:p>
    <w:p w:rsidR="00E24825" w:rsidRPr="00E24825" w:rsidRDefault="00E24825" w:rsidP="00701073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3.6.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uzyskania wszystkich koniecznych odstępstw od obowiązujących przepisów</w:t>
      </w:r>
      <w:r w:rsidR="007E4AE0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(jeżeli konieczne)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>,</w:t>
      </w:r>
      <w:r w:rsidR="007E4AE0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</w:t>
      </w:r>
    </w:p>
    <w:p w:rsidR="00E24825" w:rsidRPr="00E24825" w:rsidRDefault="00E24825" w:rsidP="00701073">
      <w:pPr>
        <w:spacing w:after="0" w:line="47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7" w:lineRule="auto"/>
        <w:ind w:left="704" w:right="8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3.7.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uzupełnienia i poprawienia Dokumentacji wg zaleceń jednostek uzgadniających, w terminie ustalonym przez Zamawiającego,</w:t>
      </w:r>
    </w:p>
    <w:p w:rsidR="00E24825" w:rsidRPr="00E24825" w:rsidRDefault="00E24825" w:rsidP="00701073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8" w:lineRule="auto"/>
        <w:ind w:left="704" w:right="80" w:hanging="347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3.8.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przedkładania Zamawiającemu na bieżąco kserokopii wszelkich wystąpień, uzgodnień i oryginałów uzyskanych decyzji,</w:t>
      </w:r>
    </w:p>
    <w:p w:rsidR="00E24825" w:rsidRPr="00E24825" w:rsidRDefault="00E24825" w:rsidP="00701073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E4AE0">
      <w:pPr>
        <w:spacing w:after="0" w:line="227" w:lineRule="auto"/>
        <w:ind w:left="709" w:right="80" w:hanging="376"/>
        <w:jc w:val="both"/>
        <w:rPr>
          <w:rFonts w:ascii="Calibri" w:eastAsia="Calibri" w:hAnsi="Calibri" w:cs="Arial"/>
          <w:sz w:val="10"/>
          <w:szCs w:val="20"/>
          <w:lang w:eastAsia="pl-PL"/>
        </w:rPr>
        <w:sectPr w:rsidR="00E24825" w:rsidRPr="00E24825" w:rsidSect="00E24825"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>3.9.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uzupełniania ewentualnych braków w Dokumentacji projektowej na etapie u</w:t>
      </w:r>
      <w:r w:rsidR="007E4AE0">
        <w:rPr>
          <w:rFonts w:ascii="Calibri Light" w:eastAsia="Calibri Light" w:hAnsi="Calibri Light" w:cs="Arial"/>
          <w:sz w:val="19"/>
          <w:szCs w:val="20"/>
          <w:lang w:eastAsia="pl-PL"/>
        </w:rPr>
        <w:t>zyskiwania opinii, decyzji oraz 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>zgłoszeń,</w:t>
      </w:r>
    </w:p>
    <w:p w:rsidR="00E24825" w:rsidRPr="00E24825" w:rsidRDefault="00E24825" w:rsidP="00D50866">
      <w:pPr>
        <w:tabs>
          <w:tab w:val="left" w:pos="426"/>
        </w:tabs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24825" w:rsidRPr="00E24825"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  <w:bookmarkStart w:id="0" w:name="page6"/>
      <w:bookmarkEnd w:id="0"/>
    </w:p>
    <w:p w:rsidR="00E24825" w:rsidRPr="00E24825" w:rsidRDefault="00E24825" w:rsidP="00D50866">
      <w:pPr>
        <w:spacing w:after="0" w:line="48" w:lineRule="exact"/>
        <w:ind w:left="284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D50866" w:rsidRDefault="00E24825" w:rsidP="00D50866">
      <w:pPr>
        <w:pStyle w:val="Akapitzlist"/>
        <w:numPr>
          <w:ilvl w:val="0"/>
          <w:numId w:val="25"/>
        </w:numPr>
        <w:tabs>
          <w:tab w:val="left" w:pos="364"/>
        </w:tabs>
        <w:spacing w:after="0" w:line="230" w:lineRule="auto"/>
        <w:ind w:left="284" w:right="6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D50866">
        <w:rPr>
          <w:rFonts w:ascii="Calibri Light" w:eastAsia="Calibri Light" w:hAnsi="Calibri Light" w:cs="Arial"/>
          <w:sz w:val="20"/>
          <w:szCs w:val="20"/>
          <w:lang w:eastAsia="pl-PL"/>
        </w:rPr>
        <w:t>Projektant zobowiązuje się do dokonywania zmian w dokumentacji koniecznych do realizacji procesu budowlanego, w tym poprawek i uzupełnień zgodnie z żądaniami organu wydającego decyzje formalno - prawne a których konieczność wynika z przyczyn leżących po stronie Projektanta. W przypadku wystąpienia konieczności dokonania zmian w dokumentacji z przyczyn od Projektanta niezależnych, Projektant zobowiązuje się do ich wykonania.</w:t>
      </w:r>
    </w:p>
    <w:p w:rsidR="00E24825" w:rsidRPr="00E24825" w:rsidRDefault="00E24825" w:rsidP="00D50866">
      <w:pPr>
        <w:spacing w:after="0" w:line="51" w:lineRule="exact"/>
        <w:ind w:left="284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D50866" w:rsidRDefault="00E24825" w:rsidP="00D50866">
      <w:pPr>
        <w:pStyle w:val="Akapitzlist"/>
        <w:numPr>
          <w:ilvl w:val="0"/>
          <w:numId w:val="25"/>
        </w:numPr>
        <w:tabs>
          <w:tab w:val="left" w:pos="364"/>
        </w:tabs>
        <w:spacing w:after="0" w:line="224" w:lineRule="auto"/>
        <w:ind w:left="284" w:right="8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D50866">
        <w:rPr>
          <w:rFonts w:ascii="Calibri Light" w:eastAsia="Calibri Light" w:hAnsi="Calibri Light" w:cs="Arial"/>
          <w:sz w:val="20"/>
          <w:szCs w:val="20"/>
          <w:lang w:eastAsia="pl-PL"/>
        </w:rPr>
        <w:t>Ewentualne rozwiązania zamienne wprowadzane przez Projektanta bę</w:t>
      </w:r>
      <w:r w:rsidR="00B306DA" w:rsidRPr="00D50866">
        <w:rPr>
          <w:rFonts w:ascii="Calibri Light" w:eastAsia="Calibri Light" w:hAnsi="Calibri Light" w:cs="Arial"/>
          <w:sz w:val="20"/>
          <w:szCs w:val="20"/>
          <w:lang w:eastAsia="pl-PL"/>
        </w:rPr>
        <w:t>dą przekazywane Zamawiającemu w </w:t>
      </w:r>
      <w:r w:rsidRPr="00D50866">
        <w:rPr>
          <w:rFonts w:ascii="Calibri Light" w:eastAsia="Calibri Light" w:hAnsi="Calibri Light" w:cs="Arial"/>
          <w:sz w:val="20"/>
          <w:szCs w:val="20"/>
          <w:lang w:eastAsia="pl-PL"/>
        </w:rPr>
        <w:t>formie zapisów na rysunkach wchodzących w skład Dokumentacji projektowej, rysunkach zamiennych, nowych projektów, wpisach do dziennika budowy, protokołów, notatek służbowych.</w:t>
      </w:r>
    </w:p>
    <w:p w:rsidR="00E24825" w:rsidRPr="00E24825" w:rsidRDefault="00E24825" w:rsidP="00E24825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§ 3</w:t>
      </w: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TERMIN REALIZACJI PRZEDMIOTU UMOWY</w:t>
      </w:r>
    </w:p>
    <w:p w:rsidR="00E24825" w:rsidRPr="00E24825" w:rsidRDefault="00E24825" w:rsidP="00E2482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6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Dokumentacja zostanie wykonana w terminie do </w:t>
      </w:r>
      <w:r w:rsidRPr="00E24825">
        <w:rPr>
          <w:rFonts w:ascii="Calibri Light" w:eastAsia="Calibri Light" w:hAnsi="Calibri Light" w:cs="Arial"/>
          <w:b/>
          <w:sz w:val="20"/>
          <w:szCs w:val="20"/>
          <w:lang w:eastAsia="pl-PL"/>
        </w:rPr>
        <w:t>180 dni od daty podpisania umowy.</w:t>
      </w:r>
    </w:p>
    <w:p w:rsidR="00E24825" w:rsidRPr="00E24825" w:rsidRDefault="00E24825" w:rsidP="00701073">
      <w:pPr>
        <w:spacing w:after="0" w:line="44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6"/>
        </w:numPr>
        <w:tabs>
          <w:tab w:val="left" w:pos="364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Dopuszczalne zmiany terminu realizacji zamówienia oraz warunki wprowadzenia takich zmian zostały określone w §12 umowy.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6"/>
        </w:numPr>
        <w:tabs>
          <w:tab w:val="left" w:pos="364"/>
        </w:tabs>
        <w:spacing w:after="0" w:line="228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 termin zakończenia realizacji zamówienia uznaje się przekazanie kompletne</w:t>
      </w:r>
      <w:r w:rsidR="00B306DA">
        <w:rPr>
          <w:rFonts w:ascii="Calibri Light" w:eastAsia="Calibri Light" w:hAnsi="Calibri Light" w:cs="Arial"/>
          <w:sz w:val="20"/>
          <w:szCs w:val="20"/>
          <w:lang w:eastAsia="pl-PL"/>
        </w:rPr>
        <w:t>j dokumentacji projektowej wraz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 wszelkimi opiniami, uzgodnieniami i decyzjami oraz zaświadczeniem o braku sprzeciwu do zgłoszenia o</w:t>
      </w:r>
      <w:r w:rsidR="00B306DA"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zamiarze przystąpienia do robót budowlanych (lub milcząca zgoda organu po upływie 21 dni od daty dokonania zgłoszenia robót).</w:t>
      </w:r>
    </w:p>
    <w:p w:rsidR="00E24825" w:rsidRPr="00E24825" w:rsidRDefault="00E24825" w:rsidP="00E24825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7"/>
        </w:numPr>
        <w:tabs>
          <w:tab w:val="left" w:pos="4624"/>
        </w:tabs>
        <w:spacing w:after="0" w:line="0" w:lineRule="atLeast"/>
        <w:ind w:left="4624" w:hanging="152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4</w:t>
      </w:r>
    </w:p>
    <w:p w:rsidR="00E24825" w:rsidRPr="00E24825" w:rsidRDefault="00E24825" w:rsidP="00E24825">
      <w:pPr>
        <w:spacing w:after="0" w:line="0" w:lineRule="atLeast"/>
        <w:ind w:left="380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WYNAGRODZENIE</w:t>
      </w:r>
    </w:p>
    <w:p w:rsidR="00E24825" w:rsidRPr="00E24825" w:rsidRDefault="00E24825" w:rsidP="00E24825">
      <w:pPr>
        <w:spacing w:after="0" w:line="46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7"/>
        </w:numPr>
        <w:tabs>
          <w:tab w:val="left" w:pos="364"/>
        </w:tabs>
        <w:spacing w:after="0" w:line="225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Strony ustalają, że obowiązującą ich formą wynagrodzenia zgodnie z </w:t>
      </w:r>
      <w:r w:rsidR="00B306DA">
        <w:rPr>
          <w:rFonts w:ascii="Calibri Light" w:eastAsia="Calibri Light" w:hAnsi="Calibri Light" w:cs="Arial"/>
          <w:sz w:val="20"/>
          <w:szCs w:val="20"/>
          <w:lang w:eastAsia="pl-PL"/>
        </w:rPr>
        <w:t>Zapytaniem ofertowym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oraz wybraną ofertą Projektantowi, jest wynagrodzenie ryczałtowe, z zastrzeżeniem § 10 ust. 4. Wynagrodzenie ryczałtowe obejmuje wszystkie koszty związane z realizacją przedmiotu umowy i wyraża się kwotą brutto:</w:t>
      </w:r>
    </w:p>
    <w:p w:rsidR="00E24825" w:rsidRPr="00E24825" w:rsidRDefault="00E24825" w:rsidP="00701073">
      <w:pPr>
        <w:spacing w:after="0" w:line="1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i/>
          <w:sz w:val="18"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 w:val="20"/>
          <w:szCs w:val="20"/>
          <w:lang w:eastAsia="pl-PL"/>
        </w:rPr>
        <w:t>……………………… zł,</w:t>
      </w:r>
      <w:r w:rsidRPr="00E24825">
        <w:rPr>
          <w:rFonts w:ascii="Calibri Light" w:eastAsia="Calibri Light" w:hAnsi="Calibri Light" w:cs="Arial"/>
          <w:sz w:val="18"/>
          <w:szCs w:val="20"/>
          <w:lang w:eastAsia="pl-PL"/>
        </w:rPr>
        <w:t xml:space="preserve"> </w:t>
      </w:r>
      <w:r w:rsidRPr="00E24825">
        <w:rPr>
          <w:rFonts w:ascii="Calibri Light" w:eastAsia="Calibri Light" w:hAnsi="Calibri Light" w:cs="Arial"/>
          <w:i/>
          <w:sz w:val="18"/>
          <w:szCs w:val="20"/>
          <w:lang w:eastAsia="pl-PL"/>
        </w:rPr>
        <w:t>(słownie: ………………………………….)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7"/>
        </w:numPr>
        <w:tabs>
          <w:tab w:val="left" w:pos="364"/>
        </w:tabs>
        <w:spacing w:after="0" w:line="228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Wynagrodzenie ryczałtowe, o którym mowa w ust. 1 , będzie niezmienne przez cały okres realizacji zamówienia, a pominięcie przy wycenie i nieujęcie w cenie ofertowej jakiegokolwiek elementu niezbędnego do prawidłowej realizacji zamówienia nie będzie stanowiło podstawy żądania przez Projekta</w:t>
      </w:r>
      <w:r w:rsidR="00B306DA">
        <w:rPr>
          <w:rFonts w:ascii="Calibri Light" w:eastAsia="Calibri Light" w:hAnsi="Calibri Light" w:cs="Arial"/>
          <w:sz w:val="20"/>
          <w:szCs w:val="20"/>
          <w:lang w:eastAsia="pl-PL"/>
        </w:rPr>
        <w:t>nta dodatkowego wynagrodzenia z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powyższego tytułu.</w:t>
      </w:r>
    </w:p>
    <w:p w:rsidR="00E24825" w:rsidRPr="00E24825" w:rsidRDefault="00E24825" w:rsidP="00701073">
      <w:pPr>
        <w:spacing w:after="0" w:line="49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7"/>
        </w:numPr>
        <w:tabs>
          <w:tab w:val="left" w:pos="364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Wynagrodzenie ryczałtowe obejmuje również koszty wszelkich niezbędnych uzgodnień, warunków, decyzji, itp. niezbędnych do prawidłowego wykonania przedmiotu Umowy.</w:t>
      </w:r>
    </w:p>
    <w:p w:rsidR="00E24825" w:rsidRPr="00E24825" w:rsidRDefault="00E24825" w:rsidP="00701073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tabs>
          <w:tab w:val="left" w:pos="343"/>
          <w:tab w:val="left" w:pos="1723"/>
          <w:tab w:val="left" w:pos="2923"/>
          <w:tab w:val="left" w:pos="3323"/>
          <w:tab w:val="left" w:pos="4623"/>
          <w:tab w:val="left" w:pos="5543"/>
          <w:tab w:val="left" w:pos="5903"/>
          <w:tab w:val="left" w:pos="7243"/>
          <w:tab w:val="left" w:pos="7663"/>
          <w:tab w:val="left" w:pos="8763"/>
        </w:tabs>
        <w:spacing w:after="0" w:line="0" w:lineRule="atLeast"/>
        <w:ind w:left="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4.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Opracowania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wynikające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poprawiania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błędów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i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uzupełnienia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o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oczywiste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braki</w:t>
      </w:r>
    </w:p>
    <w:p w:rsidR="00E24825" w:rsidRPr="00E24825" w:rsidRDefault="00E24825" w:rsidP="00701073">
      <w:pPr>
        <w:tabs>
          <w:tab w:val="left" w:pos="703"/>
          <w:tab w:val="left" w:pos="2023"/>
          <w:tab w:val="left" w:pos="3383"/>
          <w:tab w:val="left" w:pos="4563"/>
          <w:tab w:val="left" w:pos="5583"/>
          <w:tab w:val="left" w:pos="6003"/>
          <w:tab w:val="left" w:pos="6943"/>
          <w:tab w:val="left" w:pos="7663"/>
          <w:tab w:val="left" w:pos="7983"/>
          <w:tab w:val="left" w:pos="8823"/>
        </w:tabs>
        <w:spacing w:after="0" w:line="0" w:lineRule="atLeast"/>
        <w:ind w:left="364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dokumentacji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wykonawczej,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stanowiącej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podstawę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do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realizacji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robót,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a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ab/>
        <w:t>których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>brak</w:t>
      </w:r>
    </w:p>
    <w:p w:rsidR="00E24825" w:rsidRPr="00E24825" w:rsidRDefault="00E24825" w:rsidP="00701073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stwierdzono w czasie realizacji robót, Projektant wykona nieodpłatnie.</w:t>
      </w:r>
    </w:p>
    <w:p w:rsidR="00E24825" w:rsidRPr="00E24825" w:rsidRDefault="00E24825" w:rsidP="00E24825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§ 5</w:t>
      </w: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WARUNKI PŁATNOŚCI ZA DOKUMENTACJĘ</w:t>
      </w:r>
    </w:p>
    <w:p w:rsidR="00E24825" w:rsidRPr="00E24825" w:rsidRDefault="00E24825" w:rsidP="00E24825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8"/>
        </w:numPr>
        <w:tabs>
          <w:tab w:val="left" w:pos="335"/>
        </w:tabs>
        <w:spacing w:after="0" w:line="224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zapłaci Projektantowi wynagrodzenie określone w § 4 ust. 1 umowy za odebraną Dokumentację będącą przedmiotem umowy. Wynagrodzenie będzie płatne po doręczeniu Zamawiającemu przez Projektanta faktury/rachunku wystawionej po protokolarnym odbiorze Dokumentacji,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8"/>
        </w:numPr>
        <w:tabs>
          <w:tab w:val="left" w:pos="335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Należność zostanie przekazana na konto Projektanta wskazane w fakturze/rachunku w terminie 30 dni od dnia wpływu faktury/rachunku do Zamawiającego.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8"/>
        </w:numPr>
        <w:tabs>
          <w:tab w:val="left" w:pos="335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przedstawienia przez Projektanta nieprawidłowej faktury VAT lub rachunku, Zamawiający odmówi przyjęcia.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8"/>
        </w:numPr>
        <w:tabs>
          <w:tab w:val="left" w:pos="335"/>
        </w:tabs>
        <w:spacing w:after="0" w:line="0" w:lineRule="atLeast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nie może zbywać ani przenosić na rzecz osób trzecich praw i wierzytelno</w:t>
      </w:r>
      <w:r w:rsidR="007C11A3">
        <w:rPr>
          <w:rFonts w:ascii="Calibri Light" w:eastAsia="Calibri Light" w:hAnsi="Calibri Light" w:cs="Arial"/>
          <w:sz w:val="20"/>
          <w:szCs w:val="20"/>
          <w:lang w:eastAsia="pl-PL"/>
        </w:rPr>
        <w:t>ści powstałych w związku z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realizacją niniejszej umowy, bez uzyskania pisemnej zgody Zamawiającego.</w:t>
      </w:r>
    </w:p>
    <w:p w:rsidR="00E24825" w:rsidRPr="00E24825" w:rsidRDefault="00E24825" w:rsidP="00701073">
      <w:pPr>
        <w:numPr>
          <w:ilvl w:val="0"/>
          <w:numId w:val="8"/>
        </w:numPr>
        <w:tabs>
          <w:tab w:val="left" w:pos="364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Należności za wykonane dostawy płatne będą przez Zamawiającego przelewem za pośrednictwem metody podzielonej płatności (split payment) na rachunek bankowy Projektantowi nr ……………………………………………….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8"/>
        </w:numPr>
        <w:tabs>
          <w:tab w:val="left" w:pos="364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Projektant wystawi fakturę za zrealizowane roboty na Nabywcę tj.: </w:t>
      </w:r>
      <w:r w:rsidR="007C11A3" w:rsidRPr="007C11A3">
        <w:rPr>
          <w:rFonts w:ascii="Calibri Light" w:eastAsia="Calibri Light" w:hAnsi="Calibri Light" w:cs="Arial"/>
          <w:sz w:val="20"/>
          <w:szCs w:val="20"/>
          <w:lang w:eastAsia="pl-PL"/>
        </w:rPr>
        <w:t>Gmina Tuszów Narodowy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, </w:t>
      </w:r>
      <w:r w:rsidR="007C11A3" w:rsidRPr="007C11A3">
        <w:rPr>
          <w:rFonts w:ascii="Calibri Light" w:eastAsia="Calibri Light" w:hAnsi="Calibri Light" w:cs="Arial"/>
          <w:sz w:val="20"/>
          <w:szCs w:val="20"/>
          <w:lang w:eastAsia="pl-PL"/>
        </w:rPr>
        <w:t xml:space="preserve">Tuszów Narodowy 225, 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3</w:t>
      </w:r>
      <w:r w:rsidR="007C11A3">
        <w:rPr>
          <w:rFonts w:ascii="Calibri Light" w:eastAsia="Calibri Light" w:hAnsi="Calibri Light" w:cs="Arial"/>
          <w:sz w:val="20"/>
          <w:szCs w:val="20"/>
          <w:lang w:eastAsia="pl-PL"/>
        </w:rPr>
        <w:t>9-332 Tuszów Narodowy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, NIP: </w:t>
      </w:r>
      <w:r w:rsidR="007C11A3">
        <w:rPr>
          <w:rFonts w:ascii="Calibri Light" w:eastAsia="Calibri Light" w:hAnsi="Calibri Light" w:cs="Arial"/>
          <w:sz w:val="20"/>
          <w:szCs w:val="20"/>
          <w:lang w:eastAsia="pl-PL"/>
        </w:rPr>
        <w:t>817-198-47-40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; Odbiorca: Urząd Gminy </w:t>
      </w:r>
      <w:r w:rsidR="007C11A3">
        <w:rPr>
          <w:rFonts w:ascii="Calibri Light" w:eastAsia="Calibri Light" w:hAnsi="Calibri Light" w:cs="Arial"/>
          <w:sz w:val="20"/>
          <w:szCs w:val="20"/>
          <w:lang w:eastAsia="pl-PL"/>
        </w:rPr>
        <w:t>w Tuszowie Narodowym 225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, 3</w:t>
      </w:r>
      <w:r w:rsidR="007C11A3">
        <w:rPr>
          <w:rFonts w:ascii="Calibri Light" w:eastAsia="Calibri Light" w:hAnsi="Calibri Light" w:cs="Arial"/>
          <w:sz w:val="20"/>
          <w:szCs w:val="20"/>
          <w:lang w:eastAsia="pl-PL"/>
        </w:rPr>
        <w:t>9-332 Tuszów Narodowy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.</w:t>
      </w:r>
    </w:p>
    <w:p w:rsidR="00E24825" w:rsidRPr="00E24825" w:rsidRDefault="00E24825" w:rsidP="00701073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882174">
      <w:pPr>
        <w:spacing w:after="0" w:line="0" w:lineRule="atLeast"/>
        <w:jc w:val="center"/>
        <w:rPr>
          <w:rFonts w:ascii="Calibri" w:eastAsia="Calibri" w:hAnsi="Calibri" w:cs="Arial"/>
          <w:color w:val="374C80"/>
          <w:sz w:val="10"/>
          <w:szCs w:val="20"/>
          <w:lang w:eastAsia="pl-PL"/>
        </w:rPr>
        <w:sectPr w:rsidR="00E24825" w:rsidRPr="00E24825">
          <w:type w:val="continuous"/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</w:p>
    <w:p w:rsidR="00E24825" w:rsidRPr="00E24825" w:rsidRDefault="00E24825" w:rsidP="00E2482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7"/>
      <w:bookmarkEnd w:id="1"/>
    </w:p>
    <w:p w:rsidR="00E24825" w:rsidRPr="00E24825" w:rsidRDefault="00E24825" w:rsidP="00E2482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24825" w:rsidRPr="00E24825"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</w:p>
    <w:p w:rsidR="00E24825" w:rsidRPr="00E24825" w:rsidRDefault="00E24825" w:rsidP="00E24825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§ 6</w:t>
      </w: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ODBIÓR PRZEDMIOTU UMOWY W ZAKRESIE DOKUMENTACJI</w:t>
      </w:r>
    </w:p>
    <w:p w:rsidR="00E24825" w:rsidRPr="00E24825" w:rsidRDefault="00E24825" w:rsidP="00E24825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9"/>
        </w:numPr>
        <w:tabs>
          <w:tab w:val="left" w:pos="335"/>
        </w:tabs>
        <w:spacing w:after="0" w:line="234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zgłosi Zamawiającemu gotowość przedmiotu Umowy określonego w § 1 Umowy do odbioru po</w:t>
      </w:r>
      <w:r w:rsidR="00882174"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uzyskaniu zaświadczenia z właściwego organu administracji architektoniczno-budowlanej o braku sprzeciwu w przedmiocie przystąpienia do wykonania robót budowlanych (lub po upływie 21 dni od daty dokonania zgłoszenia robót) poprzez złożenie Dokumentacji w siedzibie Zamawiającego w Urzędzie Gminy </w:t>
      </w:r>
      <w:r w:rsidR="00882174">
        <w:rPr>
          <w:rFonts w:ascii="Calibri Light" w:eastAsia="Calibri Light" w:hAnsi="Calibri Light" w:cs="Arial"/>
          <w:sz w:val="20"/>
          <w:szCs w:val="20"/>
          <w:lang w:eastAsia="pl-PL"/>
        </w:rPr>
        <w:t>Tuszów Narodowy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(wraz z w/w zaświadczeniem o braku sprzeciwu), a także z wykazem opracowań i pisemnym oświadczeniem, że jest on wykonany zgodnie z umową, obowiązującymi przepisami i normami oraz, że zostaje wydany w stanie kompletnym z punktu widzenia celu, któremu ma służyć. Wyżej wymieniony: wykaz opracowań oraz pisemne oświadczenie, stanowią integralną część przedmiotu umowy.</w:t>
      </w:r>
    </w:p>
    <w:p w:rsidR="00E24825" w:rsidRPr="00E24825" w:rsidRDefault="00E24825" w:rsidP="00701073">
      <w:pPr>
        <w:spacing w:after="0" w:line="46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9"/>
        </w:numPr>
        <w:tabs>
          <w:tab w:val="left" w:pos="364"/>
        </w:tabs>
        <w:spacing w:after="0" w:line="225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dokonania przez Zamawiającego odbioru Dokumentacji sporządzony zostanie, podpisany przez strony, protokół odbioru Dokumentacji, stanowiący potwierdzenie wykonania przez Projektanta przedmiotu zamówienia określonego w § 1.</w:t>
      </w:r>
    </w:p>
    <w:p w:rsidR="00E24825" w:rsidRPr="00E24825" w:rsidRDefault="00E24825" w:rsidP="00701073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9"/>
        </w:numPr>
        <w:tabs>
          <w:tab w:val="left" w:pos="354"/>
        </w:tabs>
        <w:spacing w:after="0" w:line="224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stwierdzenia przez Zamawiającego w toku czynności odbiorowych, iż złożona Dokumentacja jest niekompletna lub wadliwa, Zamawiający odmówi dokonania odbioru, sporządzając protokół odmowy odbioru i zwróci Projektantowi Dokumentację.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9"/>
        </w:numPr>
        <w:tabs>
          <w:tab w:val="left" w:pos="359"/>
        </w:tabs>
        <w:spacing w:after="0" w:line="216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ponownie zgłosi gotowość do odbioru po uzupełnieniu lu</w:t>
      </w:r>
      <w:r w:rsidR="00701073">
        <w:rPr>
          <w:rFonts w:ascii="Calibri Light" w:eastAsia="Calibri Light" w:hAnsi="Calibri Light" w:cs="Arial"/>
          <w:sz w:val="20"/>
          <w:szCs w:val="20"/>
          <w:lang w:eastAsia="pl-PL"/>
        </w:rPr>
        <w:t>b usunięciu wad Dokumentacji, a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ponownie przystąpi do rozpoczęcia czynności odbiorowych.</w:t>
      </w:r>
    </w:p>
    <w:p w:rsidR="00E24825" w:rsidRPr="00E24825" w:rsidRDefault="00E24825" w:rsidP="00E24825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§ 7</w:t>
      </w: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KARY UMOWNE</w:t>
      </w:r>
    </w:p>
    <w:p w:rsidR="00E24825" w:rsidRPr="00E24825" w:rsidRDefault="00E24825" w:rsidP="00E2482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zapłaci Zamawiającemu kary umowne w następujących przypadkach:</w:t>
      </w:r>
    </w:p>
    <w:p w:rsidR="00E24825" w:rsidRPr="00E24825" w:rsidRDefault="00E24825" w:rsidP="00701073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1"/>
          <w:numId w:val="10"/>
        </w:numPr>
        <w:tabs>
          <w:tab w:val="left" w:pos="704"/>
        </w:tabs>
        <w:spacing w:after="0" w:line="216" w:lineRule="auto"/>
        <w:ind w:left="704" w:right="60" w:hanging="276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za zwłokę w wykonaniu i przekazaniu Zamawiającemu przedmiotu Umowy określonego w §1 Umowy 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–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w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wysokości 0,5% wynagrodzenia brutto określonego w § 4 ust. 1 umowy za każdy dzień zwłoki,</w:t>
      </w:r>
    </w:p>
    <w:p w:rsidR="00E24825" w:rsidRPr="00E24825" w:rsidRDefault="00E24825" w:rsidP="00701073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spacing w:after="0" w:line="228" w:lineRule="auto"/>
        <w:ind w:left="704" w:right="80" w:hanging="28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2) za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każde stwierdzone przez Zamawiającego uchybienie w Dokumentacji lub nieujęcie (brak) w Dokumentacji elementu robót niezbędnego do prawidłowego wykonania robót budowlanych jakie 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będą wykonywane na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podstawie tej Dokumentacji – 0,5% wynagrodzenia umownego brutto określonego w § 4 ust. 1 umowy,</w:t>
      </w:r>
    </w:p>
    <w:p w:rsidR="00E24825" w:rsidRPr="00E24825" w:rsidRDefault="00E24825" w:rsidP="00701073">
      <w:pPr>
        <w:spacing w:after="0" w:line="49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1"/>
          <w:numId w:val="11"/>
        </w:numPr>
        <w:tabs>
          <w:tab w:val="left" w:pos="701"/>
        </w:tabs>
        <w:spacing w:after="0" w:line="217" w:lineRule="auto"/>
        <w:ind w:left="704" w:right="80" w:hanging="276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 zwłokę w usunięciu wad ujawnionych w okresie rękojmi lub gwarancji - w wysokości 0,5% wynagrodzenia brutto określonego w § 4 ust. 1 umowy za każdy dzień zwłoki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1"/>
          <w:numId w:val="11"/>
        </w:numPr>
        <w:tabs>
          <w:tab w:val="left" w:pos="701"/>
        </w:tabs>
        <w:spacing w:after="0" w:line="217" w:lineRule="auto"/>
        <w:ind w:left="704" w:right="60" w:hanging="276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w razie odstąpienia przez Zamawiającego od Umowy z przyczyn leżących po stronie Projektanta 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–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w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wysokości 10% wynagrodzenia brutto określonego w § 4 ust. 1 umowy.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2"/>
        </w:numPr>
        <w:tabs>
          <w:tab w:val="left" w:pos="284"/>
        </w:tabs>
        <w:spacing w:after="0" w:line="217" w:lineRule="auto"/>
        <w:ind w:left="284" w:right="8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upoważnia Zamawiającego do potrącenia naliczonych kar umown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ych z jego wynagrodzenia bądź z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innych należności Projektanta wobec Zamawiającego bez uprzedniego wezwania do zapłaty.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2"/>
        </w:numPr>
        <w:tabs>
          <w:tab w:val="left" w:pos="284"/>
        </w:tabs>
        <w:spacing w:after="0" w:line="225" w:lineRule="auto"/>
        <w:ind w:left="284" w:right="8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zapłaci Projektantowi kary umowne w razie odstąpienia przez Projektanta od Umowy z przyczyn leżących po stronie Zamawiającego - w wysokości 10% wynagrodzenia brutto określonego w § 4 ust. 1 umowy, z zastrzeżeniem ust. 5 oraz § 10 ust. 2.</w:t>
      </w:r>
    </w:p>
    <w:p w:rsidR="00E24825" w:rsidRPr="00E24825" w:rsidRDefault="00E24825" w:rsidP="00701073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2"/>
        </w:numPr>
        <w:tabs>
          <w:tab w:val="left" w:pos="284"/>
        </w:tabs>
        <w:spacing w:after="0" w:line="216" w:lineRule="auto"/>
        <w:ind w:left="284" w:right="8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Strony zastrzegają sobie prawo do odszkodowania uzupełniającego przenos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zącego wysokość kar umownych do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wysokości poniesionej szkody.</w:t>
      </w:r>
    </w:p>
    <w:p w:rsidR="00E24825" w:rsidRPr="00E24825" w:rsidRDefault="00E24825" w:rsidP="00701073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2"/>
        </w:numPr>
        <w:tabs>
          <w:tab w:val="left" w:pos="284"/>
        </w:tabs>
        <w:spacing w:after="0" w:line="217" w:lineRule="auto"/>
        <w:ind w:left="284" w:right="60" w:hanging="28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Kary umowne określone w § 7 ust. 3 nie będą naliczane w przypadku odstąpienia przez Zamawiającego od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umowy z przyczyn określonych w §10 ust. 2 i 4.</w:t>
      </w:r>
    </w:p>
    <w:p w:rsidR="00E24825" w:rsidRPr="00E24825" w:rsidRDefault="00E24825" w:rsidP="00E24825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3"/>
          <w:numId w:val="13"/>
        </w:numPr>
        <w:tabs>
          <w:tab w:val="left" w:pos="4624"/>
        </w:tabs>
        <w:spacing w:after="0" w:line="0" w:lineRule="atLeast"/>
        <w:ind w:left="4624" w:hanging="152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8</w:t>
      </w:r>
    </w:p>
    <w:p w:rsidR="00E24825" w:rsidRPr="00E24825" w:rsidRDefault="00E24825" w:rsidP="00E24825">
      <w:pPr>
        <w:spacing w:after="0" w:line="0" w:lineRule="atLeast"/>
        <w:ind w:left="350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GWARANCJA I RĘKOJMIA</w:t>
      </w:r>
    </w:p>
    <w:p w:rsidR="00E24825" w:rsidRPr="00E24825" w:rsidRDefault="00E24825" w:rsidP="00E24825">
      <w:pPr>
        <w:spacing w:after="0" w:line="46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3"/>
        </w:numPr>
        <w:tabs>
          <w:tab w:val="left" w:pos="335"/>
        </w:tabs>
        <w:spacing w:after="0" w:line="230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udziela Zamawiającemu gwarancji jakości i rękojmi za wady na wykonaną Dokumentację na okres 36 m-cy. Z tytułu udzielonej gwarancji i rękojmi Projektant jest odpowiedzialny wobec Zamawiającego za wady Dokumentacji zmniejszające jej wartość lub użyteczność ze względu na cel w Umowie określony lub wynikający z przeznaczenia Dokumentacji, a w szczególności za rozwiązania niezgodne z obowiązującymi przepisami prawa i normami technicznymi.</w:t>
      </w:r>
    </w:p>
    <w:p w:rsidR="00E24825" w:rsidRPr="00E24825" w:rsidRDefault="00E24825" w:rsidP="00701073">
      <w:pPr>
        <w:spacing w:after="0" w:line="52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3"/>
        </w:numPr>
        <w:tabs>
          <w:tab w:val="left" w:pos="359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ujawnienia się wad Dokumentacji w okresie gwarancji i rękojmi Zamawiający ma prawo żądać ich nieodpłatnego usunięcia w wyznaczonym terminie.</w:t>
      </w:r>
    </w:p>
    <w:p w:rsidR="00E24825" w:rsidRPr="00E24825" w:rsidRDefault="00E24825" w:rsidP="00701073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3"/>
        </w:numPr>
        <w:tabs>
          <w:tab w:val="left" w:pos="349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odpowiada za wadę Dokumentacji również po upływie ok</w:t>
      </w:r>
      <w:r w:rsidR="00701073">
        <w:rPr>
          <w:rFonts w:ascii="Calibri Light" w:eastAsia="Calibri Light" w:hAnsi="Calibri Light" w:cs="Arial"/>
          <w:sz w:val="20"/>
          <w:szCs w:val="20"/>
          <w:lang w:eastAsia="pl-PL"/>
        </w:rPr>
        <w:t>resu gwarancji i rękojmi, o ile z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amawiający zawiadomił Projektanta o wadzie przed upływem okresu gwarancji i rękojmi.</w:t>
      </w:r>
    </w:p>
    <w:p w:rsidR="00E24825" w:rsidRPr="00E24825" w:rsidRDefault="00E24825" w:rsidP="00701073">
      <w:pPr>
        <w:spacing w:after="0" w:line="1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0"/>
          <w:numId w:val="13"/>
        </w:numPr>
        <w:tabs>
          <w:tab w:val="left" w:pos="344"/>
        </w:tabs>
        <w:spacing w:after="0" w:line="0" w:lineRule="atLeast"/>
        <w:ind w:left="344" w:hanging="34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w ramach rękojmi ma prawo:</w:t>
      </w:r>
    </w:p>
    <w:p w:rsidR="00E24825" w:rsidRPr="00E24825" w:rsidRDefault="00E24825" w:rsidP="00701073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701073">
      <w:pPr>
        <w:numPr>
          <w:ilvl w:val="2"/>
          <w:numId w:val="13"/>
        </w:numPr>
        <w:tabs>
          <w:tab w:val="left" w:pos="844"/>
        </w:tabs>
        <w:spacing w:after="0" w:line="224" w:lineRule="auto"/>
        <w:ind w:left="844" w:right="60" w:hanging="277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żądać usunięcia wad, wyznaczając w tym celu Projektantowi odpowiedni t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ermin (nie krótszy niż 7 dni) z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zagrożeniem, że po bezskutecznym jego upływie odstąpi od Umowy - jeżeli wady są istotne, lub obniży wynagrodzenie w odpowiednim stosunku - jeżeli wady nie są istotne,</w:t>
      </w:r>
    </w:p>
    <w:p w:rsidR="00E24825" w:rsidRPr="00E24825" w:rsidRDefault="00E24825" w:rsidP="00701073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4F4768">
      <w:pPr>
        <w:numPr>
          <w:ilvl w:val="2"/>
          <w:numId w:val="13"/>
        </w:numPr>
        <w:tabs>
          <w:tab w:val="left" w:pos="844"/>
        </w:tabs>
        <w:spacing w:after="0" w:line="224" w:lineRule="auto"/>
        <w:ind w:left="844" w:right="60" w:hanging="277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odstąpić od Umowy, gdy wady nie dadzą się usunąć lub gdy z okoliczności wynika, że Projektant nie zdoła ich usunąć w odpowiednim czasie lub Projektant nie usunął wad w terminie wyznaczonym przez Zamawiającego - jeżeli wady są istotne,</w:t>
      </w:r>
    </w:p>
    <w:p w:rsidR="00E24825" w:rsidRPr="00E24825" w:rsidRDefault="00E24825" w:rsidP="00E24825">
      <w:pPr>
        <w:spacing w:after="0" w:line="0" w:lineRule="atLeast"/>
        <w:jc w:val="right"/>
        <w:rPr>
          <w:rFonts w:ascii="Calibri" w:eastAsia="Calibri" w:hAnsi="Calibri" w:cs="Arial"/>
          <w:color w:val="374C80"/>
          <w:sz w:val="10"/>
          <w:szCs w:val="20"/>
          <w:lang w:eastAsia="pl-PL"/>
        </w:rPr>
      </w:pPr>
    </w:p>
    <w:p w:rsidR="00E24825" w:rsidRPr="00E24825" w:rsidRDefault="00E24825" w:rsidP="00E24825">
      <w:pPr>
        <w:spacing w:after="0" w:line="0" w:lineRule="atLeast"/>
        <w:jc w:val="right"/>
        <w:rPr>
          <w:rFonts w:ascii="Calibri" w:eastAsia="Calibri" w:hAnsi="Calibri" w:cs="Arial"/>
          <w:color w:val="374C80"/>
          <w:sz w:val="10"/>
          <w:szCs w:val="20"/>
          <w:lang w:eastAsia="pl-PL"/>
        </w:rPr>
        <w:sectPr w:rsidR="00E24825" w:rsidRPr="00E24825">
          <w:type w:val="continuous"/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</w:p>
    <w:p w:rsidR="00E24825" w:rsidRPr="00E24825" w:rsidRDefault="00E24825" w:rsidP="00E2482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" w:name="page8"/>
      <w:bookmarkEnd w:id="2"/>
    </w:p>
    <w:p w:rsidR="00E24825" w:rsidRPr="00E24825" w:rsidRDefault="00E24825" w:rsidP="00E2482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24825" w:rsidRPr="00E24825"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</w:p>
    <w:p w:rsidR="00E24825" w:rsidRPr="00E24825" w:rsidRDefault="00E24825" w:rsidP="00E24825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4"/>
        </w:numPr>
        <w:tabs>
          <w:tab w:val="left" w:pos="844"/>
        </w:tabs>
        <w:spacing w:after="0" w:line="224" w:lineRule="auto"/>
        <w:ind w:left="844" w:right="80" w:hanging="277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żądać obniżenia wynagrodzenia w odpowiednim stosunku, gdy wady nie dadzą się usunąć albo gdy z okoliczności wynika, że Projektant nie zdoła ich usunąć w odpowiednim czasie lub Projektant nie usunął wad w terminie wyznaczonym przez Zamawiającego - jeżeli wady nie są istotne.</w:t>
      </w:r>
    </w:p>
    <w:p w:rsidR="00E24825" w:rsidRPr="00E24825" w:rsidRDefault="00E24825" w:rsidP="00E24825">
      <w:pPr>
        <w:spacing w:after="0" w:line="2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5"/>
        </w:numPr>
        <w:tabs>
          <w:tab w:val="left" w:pos="344"/>
        </w:tabs>
        <w:spacing w:after="0" w:line="0" w:lineRule="atLeast"/>
        <w:ind w:left="344" w:hanging="34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nie może odmówić usunięcia wad ze względu na wysokość kosztów usunięcia wad.</w:t>
      </w:r>
    </w:p>
    <w:p w:rsidR="00E24825" w:rsidRPr="00E24825" w:rsidRDefault="00E24825" w:rsidP="00E24825">
      <w:pPr>
        <w:spacing w:after="0" w:line="47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5"/>
        </w:numPr>
        <w:tabs>
          <w:tab w:val="left" w:pos="344"/>
        </w:tabs>
        <w:spacing w:after="0" w:line="224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Niezależnie od postanowień ust. 5, jeżeli Projektant nie usunie wad projektu w wyznaczonym przez Zamawiającego terminie to Zamawiający może zlecić usunięcie ich stronie trzeciej na koszt Projektanta. Koszt usunięcia wad Zamawiający potrąci z wynagrodzenia Projektanta.</w:t>
      </w:r>
    </w:p>
    <w:p w:rsidR="00E24825" w:rsidRPr="00E24825" w:rsidRDefault="00E24825" w:rsidP="00E24825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2"/>
          <w:numId w:val="16"/>
        </w:numPr>
        <w:tabs>
          <w:tab w:val="left" w:pos="4624"/>
        </w:tabs>
        <w:spacing w:after="0" w:line="0" w:lineRule="atLeast"/>
        <w:ind w:left="4624" w:hanging="152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9</w:t>
      </w:r>
    </w:p>
    <w:p w:rsidR="00E24825" w:rsidRPr="00E24825" w:rsidRDefault="00E24825" w:rsidP="00E24825">
      <w:pPr>
        <w:spacing w:after="0" w:line="0" w:lineRule="atLeast"/>
        <w:ind w:left="346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PRZEDSTAWICIELE STRON</w:t>
      </w:r>
    </w:p>
    <w:p w:rsidR="00E24825" w:rsidRPr="00E24825" w:rsidRDefault="00E24825" w:rsidP="00E24825">
      <w:pPr>
        <w:spacing w:after="0" w:line="1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6"/>
        </w:numPr>
        <w:tabs>
          <w:tab w:val="left" w:pos="284"/>
        </w:tabs>
        <w:spacing w:after="0" w:line="0" w:lineRule="atLeast"/>
        <w:ind w:left="284" w:hanging="28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wyznacza……………………………….. jako koordynatora prac w zakresie realizacji przedmiotu Umowy.</w:t>
      </w:r>
    </w:p>
    <w:p w:rsidR="00E24825" w:rsidRPr="00E24825" w:rsidRDefault="00E24825" w:rsidP="00E24825">
      <w:pPr>
        <w:spacing w:after="0" w:line="45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6"/>
        </w:numPr>
        <w:tabs>
          <w:tab w:val="left" w:pos="284"/>
        </w:tabs>
        <w:spacing w:after="0" w:line="217" w:lineRule="auto"/>
        <w:ind w:left="284" w:right="60" w:hanging="28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wyznacza pracownika UG – ……………………………… jako koordynatora prac w zakresie realizacji przedmiotu Umowy.</w:t>
      </w:r>
    </w:p>
    <w:p w:rsidR="00E24825" w:rsidRPr="00E24825" w:rsidRDefault="00E24825" w:rsidP="00E24825">
      <w:pPr>
        <w:spacing w:after="0" w:line="241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6"/>
        </w:numPr>
        <w:tabs>
          <w:tab w:val="left" w:pos="4584"/>
        </w:tabs>
        <w:spacing w:after="0" w:line="0" w:lineRule="atLeast"/>
        <w:ind w:left="4584" w:hanging="150"/>
        <w:rPr>
          <w:rFonts w:ascii="Calibri Light" w:eastAsia="Calibri Light" w:hAnsi="Calibri Light" w:cs="Arial"/>
          <w:b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 w:val="20"/>
          <w:szCs w:val="20"/>
          <w:lang w:eastAsia="pl-PL"/>
        </w:rPr>
        <w:t>10</w:t>
      </w:r>
    </w:p>
    <w:p w:rsidR="00E24825" w:rsidRPr="00E24825" w:rsidRDefault="00E24825" w:rsidP="00E24825">
      <w:pPr>
        <w:spacing w:after="0" w:line="0" w:lineRule="atLeast"/>
        <w:ind w:right="36"/>
        <w:jc w:val="center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ODSTĄPIENIE OD UMOWY</w:t>
      </w:r>
    </w:p>
    <w:p w:rsidR="00E24825" w:rsidRPr="00E24825" w:rsidRDefault="00E24825" w:rsidP="00E24825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7"/>
        </w:numPr>
        <w:tabs>
          <w:tab w:val="left" w:pos="344"/>
        </w:tabs>
        <w:spacing w:after="0" w:line="217" w:lineRule="auto"/>
        <w:ind w:left="364" w:right="80" w:hanging="364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Oprócz przypadków określonych w Kodeksie cywilnym Zamawiającemu przysługuje prawo odstąpienia od umowy, w całości bądź w części, w następujących sytuacjach:</w:t>
      </w:r>
    </w:p>
    <w:p w:rsidR="00E24825" w:rsidRPr="00E24825" w:rsidRDefault="00E24825" w:rsidP="00E24825">
      <w:pPr>
        <w:spacing w:after="0" w:line="48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7"/>
        </w:numPr>
        <w:tabs>
          <w:tab w:val="left" w:pos="1004"/>
        </w:tabs>
        <w:spacing w:after="0" w:line="224" w:lineRule="auto"/>
        <w:ind w:left="1004" w:right="60" w:hanging="296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nie wykonuje przedmiotu Umowy zgodnie z Umową lub pisemnymi zastrzeżeniami Zamawiającego lub opóźnia się z wykonaniem przedmiotu Umowy - w terminie 14 dni od dnia stwierdzenia przez Zamawiającego danej okoliczności</w:t>
      </w:r>
    </w:p>
    <w:p w:rsidR="00E24825" w:rsidRPr="00E24825" w:rsidRDefault="00E24825" w:rsidP="00E24825">
      <w:pPr>
        <w:spacing w:after="0" w:line="48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7"/>
        </w:numPr>
        <w:tabs>
          <w:tab w:val="left" w:pos="1004"/>
        </w:tabs>
        <w:spacing w:after="0" w:line="225" w:lineRule="auto"/>
        <w:ind w:left="1004" w:right="80" w:hanging="296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nie rozpoczął lub nie kontynuuje wykonania przedmiotu Umowy mimo wezwania złożonego na piśmie przez Zamawiającego - w terminie 14 dni od dnia stwierdzenia przez Zamawiającego danej okoliczności</w:t>
      </w:r>
    </w:p>
    <w:p w:rsidR="00E24825" w:rsidRPr="00E24825" w:rsidRDefault="00E24825" w:rsidP="00E24825">
      <w:pPr>
        <w:spacing w:after="0" w:line="45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1"/>
          <w:numId w:val="17"/>
        </w:numPr>
        <w:tabs>
          <w:tab w:val="left" w:pos="1004"/>
        </w:tabs>
        <w:spacing w:after="0" w:line="217" w:lineRule="auto"/>
        <w:ind w:left="1004" w:right="80" w:hanging="296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jeżeli Projektant nie wykona przedmiotu umowy w terminie, o którym mowa w § 3 - w terminie do 30 dni od dnia umownego terminu zakończenia realizacji przedmiotu umowy.</w:t>
      </w:r>
    </w:p>
    <w:p w:rsidR="00E24825" w:rsidRPr="00E24825" w:rsidRDefault="00E24825" w:rsidP="00E24825">
      <w:pPr>
        <w:spacing w:after="0" w:line="48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7"/>
        </w:numPr>
        <w:tabs>
          <w:tab w:val="left" w:pos="359"/>
        </w:tabs>
        <w:spacing w:after="0" w:line="228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Projektant może żądać wyłącznie wynagrodzenia należnego z tytułu wykonania części Umowy.</w:t>
      </w:r>
    </w:p>
    <w:p w:rsidR="00E24825" w:rsidRPr="00E24825" w:rsidRDefault="00E24825" w:rsidP="00E24825">
      <w:pPr>
        <w:spacing w:after="0" w:line="49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7"/>
        </w:numPr>
        <w:tabs>
          <w:tab w:val="left" w:pos="354"/>
        </w:tabs>
        <w:spacing w:after="0" w:line="224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odstąpienia od umowy Zamawiający może dokonać odbioru wykonanej przez Projektanta części przedmiotu umowy. Oceny stopnia zaawansowania prac projektowych dokona Komisja Odbioru składająca się z przedstawicieli Zamawiającego i Projektanta.</w:t>
      </w:r>
    </w:p>
    <w:p w:rsidR="00E24825" w:rsidRPr="00E24825" w:rsidRDefault="00E24825" w:rsidP="00E24825">
      <w:pPr>
        <w:spacing w:after="0" w:line="48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spacing w:after="0" w:line="228" w:lineRule="auto"/>
        <w:ind w:left="364" w:right="8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Komisja Odbioru na podstawie ustalonego stopnia zaawansowania prac określi wysokość wynagrodzenia należnego Projektantowi za wykonaną część przedmiotu umowy. Do odebranej części przedmiotu umowy mają zastosowanie postanowienia niniejszej umowy, a w szczególności dotyczące rękojmi, gwarancji, kar umownych, praw autorskich.</w:t>
      </w:r>
    </w:p>
    <w:p w:rsidR="00E24825" w:rsidRPr="00E24825" w:rsidRDefault="00E24825" w:rsidP="00E24825">
      <w:pPr>
        <w:spacing w:after="0" w:line="49" w:lineRule="exact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0"/>
          <w:numId w:val="17"/>
        </w:numPr>
        <w:tabs>
          <w:tab w:val="left" w:pos="359"/>
        </w:tabs>
        <w:spacing w:after="0" w:line="230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u w:val="single"/>
          <w:lang w:eastAsia="pl-PL"/>
        </w:rPr>
        <w:t>Zamawiającemu przysługiwać będzie również prawo odstąpienia od umowy po opracowaniu przez Projektanta projektu koncepcyjnego jeżeli dalsza realizacja umowy będzie niemożliwa lub nieuzasadniona ze względów technicznych, prawnych lub finansowych. W takiej sytuacji wykonawcy będz</w:t>
      </w:r>
      <w:r w:rsidR="004F4768">
        <w:rPr>
          <w:rFonts w:ascii="Calibri Light" w:eastAsia="Calibri Light" w:hAnsi="Calibri Light" w:cs="Arial"/>
          <w:sz w:val="20"/>
          <w:szCs w:val="20"/>
          <w:u w:val="single"/>
          <w:lang w:eastAsia="pl-PL"/>
        </w:rPr>
        <w:t>ie przysługiwać wynagrodzenie w </w:t>
      </w:r>
      <w:r w:rsidRPr="00E24825">
        <w:rPr>
          <w:rFonts w:ascii="Calibri Light" w:eastAsia="Calibri Light" w:hAnsi="Calibri Light" w:cs="Arial"/>
          <w:sz w:val="20"/>
          <w:szCs w:val="20"/>
          <w:u w:val="single"/>
          <w:lang w:eastAsia="pl-PL"/>
        </w:rPr>
        <w:t>wysokości odpowiadające wartości projektu koncepcyjnego i mapy do celów projektowych zgodnie z</w:t>
      </w:r>
      <w:r w:rsidR="00670905">
        <w:rPr>
          <w:rFonts w:ascii="Calibri Light" w:eastAsia="Calibri Light" w:hAnsi="Calibri Light" w:cs="Arial"/>
          <w:sz w:val="20"/>
          <w:szCs w:val="20"/>
          <w:u w:val="single"/>
          <w:lang w:eastAsia="pl-PL"/>
        </w:rPr>
        <w:t xml:space="preserve"> WWER (załącznik nr 1a do zapytania ofertowego</w:t>
      </w:r>
      <w:r w:rsidRPr="00E24825">
        <w:rPr>
          <w:rFonts w:ascii="Calibri Light" w:eastAsia="Calibri Light" w:hAnsi="Calibri Light" w:cs="Arial"/>
          <w:sz w:val="20"/>
          <w:szCs w:val="20"/>
          <w:u w:val="single"/>
          <w:lang w:eastAsia="pl-PL"/>
        </w:rPr>
        <w:t>).</w:t>
      </w:r>
    </w:p>
    <w:p w:rsidR="00E24825" w:rsidRPr="00E24825" w:rsidRDefault="00E24825" w:rsidP="00E24825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Pr="00E24825" w:rsidRDefault="00E24825" w:rsidP="00E24825">
      <w:pPr>
        <w:numPr>
          <w:ilvl w:val="2"/>
          <w:numId w:val="18"/>
        </w:numPr>
        <w:tabs>
          <w:tab w:val="left" w:pos="4584"/>
        </w:tabs>
        <w:spacing w:after="0" w:line="0" w:lineRule="atLeast"/>
        <w:ind w:left="4584" w:hanging="167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11</w:t>
      </w:r>
    </w:p>
    <w:p w:rsidR="00E24825" w:rsidRPr="00E24825" w:rsidRDefault="00E24825" w:rsidP="00E24825">
      <w:pPr>
        <w:spacing w:after="0" w:line="0" w:lineRule="atLeast"/>
        <w:ind w:left="374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PRAWA AUTORSKIE</w:t>
      </w:r>
    </w:p>
    <w:p w:rsidR="00E24825" w:rsidRPr="00E24825" w:rsidRDefault="00E24825" w:rsidP="00E24825">
      <w:pPr>
        <w:spacing w:after="0" w:line="48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E24825" w:rsidRPr="00E24825" w:rsidRDefault="00E24825" w:rsidP="004F4768">
      <w:pPr>
        <w:numPr>
          <w:ilvl w:val="0"/>
          <w:numId w:val="18"/>
        </w:numPr>
        <w:tabs>
          <w:tab w:val="left" w:pos="354"/>
        </w:tabs>
        <w:spacing w:after="0" w:line="228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Mocą niniejszej umowy Projektant przenosi na Zamawiającego autorskie prawa majątkowe do opracowanej 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>w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ramach Umowy Dokumentacji na wszystkich polach eksploatacji wymienionych w art. 50 ustawy z dnia 4 lutego 1994 r. o prawie autorskim i prawach </w:t>
      </w:r>
      <w:r w:rsidR="004F4768">
        <w:rPr>
          <w:rFonts w:ascii="Calibri Light" w:eastAsia="Calibri Light" w:hAnsi="Calibri Light" w:cs="Arial"/>
          <w:sz w:val="20"/>
          <w:szCs w:val="20"/>
          <w:lang w:eastAsia="pl-PL"/>
        </w:rPr>
        <w:t xml:space="preserve">pokrewnych (t.j. Dz. U. z 2022 r poz. 2509 z późn. zm.), 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o ile stanowi on utwór w rozumieniu prawa autorskiego, w dacie protokolarnego odbioru Dokumentacji, a w szczególności w zakresie:</w:t>
      </w:r>
    </w:p>
    <w:p w:rsidR="00E24825" w:rsidRPr="00E24825" w:rsidRDefault="00E24825" w:rsidP="004F4768">
      <w:pPr>
        <w:spacing w:after="0" w:line="49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4F4768">
      <w:pPr>
        <w:spacing w:after="0" w:line="224" w:lineRule="auto"/>
        <w:ind w:left="784" w:right="60" w:hanging="432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1.1. utrwalania i zwielokrotniania utworu - wytwarzanie każdą techniką egzemplarzy utworu, w tym w wersji papierowej (kserowanie, skanowanie), techniką drukarską, reprograficzną, zapisu magnetycznego oraz techniką cyfrową,</w:t>
      </w:r>
    </w:p>
    <w:p w:rsidR="00E24825" w:rsidRPr="00E24825" w:rsidRDefault="00E24825" w:rsidP="004F4768">
      <w:pPr>
        <w:spacing w:after="0" w:line="1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Pr="00E24825" w:rsidRDefault="00E24825" w:rsidP="004F4768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1.2.  w zakresie obrotu oryginałem Dokumentacji albo egzemplarzami, na których Dokumentację utrwalono:</w:t>
      </w:r>
    </w:p>
    <w:p w:rsidR="00E24825" w:rsidRPr="00E24825" w:rsidRDefault="00E24825" w:rsidP="004F4768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E24825" w:rsidRDefault="00E24825" w:rsidP="00B61714">
      <w:pPr>
        <w:numPr>
          <w:ilvl w:val="1"/>
          <w:numId w:val="18"/>
        </w:numPr>
        <w:tabs>
          <w:tab w:val="left" w:pos="1124"/>
        </w:tabs>
        <w:spacing w:after="0" w:line="232" w:lineRule="auto"/>
        <w:ind w:left="1124" w:right="80" w:hanging="40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sprzedaży lub użyczanie, udostępnianie oryginału Dokumentacji albo egzemplarzy, na których Dokumentację utrwalono, w całości lub dowolnej części, do wykorzystania przez wykonawców w postępowaniu o zamówienie publiczne na realizację robót objętych przedmiotem Dokumentacji, innych wykonawców jako podstawę lub materiał wyjściowy do wykonania innych opracowań projektowych, Projektanta robót budowlanych i innych wykonawców jako podstawę do wykonania lub nadzorowania robót budowlanych, osoby trzecie biorące udział w procesie inwestycyjnym, inne</w:t>
      </w:r>
    </w:p>
    <w:p w:rsidR="00B61714" w:rsidRPr="00E24825" w:rsidRDefault="00B61714" w:rsidP="00B61714">
      <w:pPr>
        <w:numPr>
          <w:ilvl w:val="0"/>
          <w:numId w:val="18"/>
        </w:numPr>
        <w:tabs>
          <w:tab w:val="left" w:pos="1124"/>
        </w:tabs>
        <w:spacing w:after="0" w:line="232" w:lineRule="auto"/>
        <w:ind w:right="8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  <w:sectPr w:rsidR="00B61714" w:rsidRPr="00E24825">
          <w:type w:val="continuous"/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</w:p>
    <w:p w:rsidR="00B61714" w:rsidRDefault="00B61714" w:rsidP="00B61714">
      <w:pPr>
        <w:tabs>
          <w:tab w:val="left" w:pos="1305"/>
        </w:tabs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9"/>
      <w:bookmarkEnd w:id="3"/>
    </w:p>
    <w:p w:rsidR="00312CDF" w:rsidRPr="00E24825" w:rsidRDefault="00312CDF" w:rsidP="00312CDF">
      <w:pPr>
        <w:spacing w:after="0" w:line="216" w:lineRule="auto"/>
        <w:ind w:left="1124" w:right="8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podmioty i jednostki, środki masowego przekazu, w następujących formach: papierowej, elektronicznej, za pośrednictwem Internetu, poczty elektronicznej lub na nośnikach optycznych,</w:t>
      </w:r>
    </w:p>
    <w:p w:rsidR="00312CDF" w:rsidRPr="00E24825" w:rsidRDefault="00312CDF" w:rsidP="00312CDF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19"/>
        </w:numPr>
        <w:tabs>
          <w:tab w:val="left" w:pos="1124"/>
        </w:tabs>
        <w:spacing w:after="0" w:line="225" w:lineRule="auto"/>
        <w:ind w:left="1124" w:right="80" w:hanging="40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wprowadzanie Dokumentacji lub jej części do pamięci komputerów na dowolnej liczbie stanowisk komputerowych Zamawiającego lub podmiotów wymienionych w pkt 2 lit a oraz sieci multimedialnej, telekomunikacyjnej, w tym do Internetu.</w:t>
      </w:r>
    </w:p>
    <w:p w:rsidR="00312CDF" w:rsidRPr="00E24825" w:rsidRDefault="00312CDF" w:rsidP="00312CDF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19"/>
        </w:numPr>
        <w:tabs>
          <w:tab w:val="left" w:pos="1124"/>
        </w:tabs>
        <w:spacing w:after="0" w:line="225" w:lineRule="auto"/>
        <w:ind w:left="1124" w:right="80" w:hanging="40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zamieszczanie Dokumentacji na serwerze Zamawiającego w celu wykonywania obowiązków wynikających z ustawy Prawo zamówień publicznych, obligujących Zamawiającego do umożliwienia wykonawcom pobierania materiałów przetargowych w tym dokumentacji za pośrednictwem sieci</w:t>
      </w:r>
    </w:p>
    <w:p w:rsidR="00312CDF" w:rsidRPr="00E24825" w:rsidRDefault="00312CDF" w:rsidP="00312CDF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0" w:lineRule="atLeast"/>
        <w:ind w:left="11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Internet.</w:t>
      </w:r>
    </w:p>
    <w:p w:rsidR="00312CDF" w:rsidRPr="00E24825" w:rsidRDefault="00312CDF" w:rsidP="00312CDF">
      <w:pPr>
        <w:spacing w:after="0" w:line="45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25" w:lineRule="auto"/>
        <w:ind w:left="784" w:right="80" w:hanging="431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1.3. rozpowszechniania utworu w sposób inny niż określony powyżej - publiczne wykonanie, wystawienie, wyświetlenie, odtworzenie oraz nadawanie i remitowanie, a także publiczne udostępnianie utworu w taki sposób, aby każdy mógł mieć do niego dostęp w miejscu i w czasie przez siebie wybranym,</w:t>
      </w:r>
    </w:p>
    <w:p w:rsidR="00312CDF" w:rsidRPr="00E24825" w:rsidRDefault="00312CDF" w:rsidP="00312CDF">
      <w:pPr>
        <w:spacing w:after="0" w:line="238" w:lineRule="auto"/>
        <w:ind w:left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1.4.  korzystania na własny użytek,</w:t>
      </w:r>
    </w:p>
    <w:p w:rsidR="00312CDF" w:rsidRPr="00E24825" w:rsidRDefault="00312CDF" w:rsidP="00312CDF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1.5.  wyrażania zgody na korzystanie i rozporządzanie prawem zależnym.</w:t>
      </w:r>
    </w:p>
    <w:p w:rsidR="00312CDF" w:rsidRPr="00E24825" w:rsidRDefault="00312CDF" w:rsidP="00312CDF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nabywa prawo do przeniesienia autorskich praw majątkowych na rzecz osób trzecich.</w:t>
      </w:r>
    </w:p>
    <w:p w:rsidR="00312CDF" w:rsidRPr="00E24825" w:rsidRDefault="00312CDF" w:rsidP="00312CDF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54"/>
        </w:tabs>
        <w:spacing w:after="0" w:line="216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nabywa prawo do korzystania i rozporządzania prawem wymienionym w ustępach poprzedzających tak w kraju, jak i za granicą.</w:t>
      </w:r>
    </w:p>
    <w:p w:rsidR="00312CDF" w:rsidRPr="00E24825" w:rsidRDefault="00312CDF" w:rsidP="00312CDF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59"/>
        </w:tabs>
        <w:spacing w:after="0" w:line="217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oświadcza, że przenosi na Zamawiającego własność wszystkich egzemplarzy Dokumentacji, które zostaną Zamawiającemu wydane w związku z wykonaniem przez Projektanta przedmiotu Umowy.</w:t>
      </w:r>
    </w:p>
    <w:p w:rsidR="00312CDF" w:rsidRPr="00E24825" w:rsidRDefault="00312CDF" w:rsidP="00312CDF">
      <w:pPr>
        <w:spacing w:after="0" w:line="48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49"/>
        </w:tabs>
        <w:spacing w:after="0" w:line="228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Przeniesienie praw wymienionych w ust. 1 Projektant zrealizuje w ramach wynagrodzenia, wymienionego w §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4 ust. 1. Zapłata wynagrodzenia określonego w § 4 ust. 1 Umowy wyczerpuje wszelkie roszczenia Projektantowi z tytułu przeniesienia na rzecz Zamawiającego autorskich praw majątkowych na wszystkich polach eksploatacji oraz przeniesienia własności egzemplarzy Dokumentacji.</w:t>
      </w:r>
    </w:p>
    <w:p w:rsidR="00312CDF" w:rsidRPr="00E24825" w:rsidRDefault="00312CDF" w:rsidP="00312CDF">
      <w:pPr>
        <w:spacing w:after="0" w:line="46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54"/>
        </w:tabs>
        <w:spacing w:after="0" w:line="232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zobowiązuje się bez dodatkowego wynagrodzenia do niewykonywania przysługujących mu osobistych praw autorskich do opracowanej w ramach Umowy Dokumentacji w sposób ograniczający Zamawiającego w wykonywaniu jego praw. Jednocześnie Projektant upoważnia nieodwołalnie i bez dodatkowego wynagrodzenia, wybranego przez Zamawiającego, innego projektanta do wykonywania przysługujących Projektantowi autorskich praw osobistych, w tym w zakresie dokonywania twórczych przeróbek, zmian, adaptacji, oraz opracowań Dokumentacji, w tym w zakresie usuwania wad Dokumentacji.</w:t>
      </w:r>
    </w:p>
    <w:p w:rsidR="00312CDF" w:rsidRPr="00E24825" w:rsidRDefault="00312CDF" w:rsidP="00312CDF">
      <w:pPr>
        <w:spacing w:after="0" w:line="50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54"/>
        </w:tabs>
        <w:spacing w:after="0" w:line="228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Ponadto Projektant bez dodatkowego wynagrodzenia, wyraża nieodwołalną zgodę na dokonanie zmian i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przeróbek w Dokumentacji przez inne osoby (wykonanie utworu zależnego), jeżeli Zamawiający uzna to za potrzebne dla prawidłowego zaprojektowania lub prawidłowej realizacji inwestycji oraz na korzystanie z takiego utworu zależnego i rozporządzanie nim.</w:t>
      </w:r>
    </w:p>
    <w:p w:rsidR="00312CDF" w:rsidRPr="00E24825" w:rsidRDefault="00312CDF" w:rsidP="00312CDF">
      <w:pPr>
        <w:spacing w:after="0" w:line="49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0"/>
        </w:numPr>
        <w:tabs>
          <w:tab w:val="left" w:pos="349"/>
        </w:tabs>
        <w:spacing w:after="0" w:line="224" w:lineRule="auto"/>
        <w:ind w:left="364" w:right="8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Projektant zobowiązuje się, że wykonując Umowę będzie przestrzegał przepisów ustawy z dnia 4 lutego 1994 roku - o prawie autorskim i prawach pokrewnych</w:t>
      </w:r>
      <w:r w:rsidRPr="00E24825">
        <w:rPr>
          <w:rFonts w:ascii="Calibri Light" w:eastAsia="Calibri Light" w:hAnsi="Calibri Light" w:cs="Arial"/>
          <w:sz w:val="13"/>
          <w:szCs w:val="20"/>
          <w:lang w:eastAsia="pl-PL"/>
        </w:rPr>
        <w:t xml:space="preserve"> (t.j. Dz. U. z 2019 r. poz. 1231 z późn. zm.)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 xml:space="preserve"> i nie naruszy praw majątkowych osób trzecich, a utwory przekaże Zamawiającemu w stanie wolnym od obciążeń prawami tych osób.</w:t>
      </w:r>
    </w:p>
    <w:p w:rsidR="00312CDF" w:rsidRPr="00E24825" w:rsidRDefault="00312CDF" w:rsidP="00312CDF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3"/>
          <w:numId w:val="21"/>
        </w:numPr>
        <w:tabs>
          <w:tab w:val="left" w:pos="4584"/>
        </w:tabs>
        <w:spacing w:after="0" w:line="0" w:lineRule="atLeast"/>
        <w:ind w:left="4584" w:hanging="167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12</w:t>
      </w:r>
    </w:p>
    <w:p w:rsidR="00312CDF" w:rsidRPr="00E24825" w:rsidRDefault="00312CDF" w:rsidP="00312CDF">
      <w:pPr>
        <w:spacing w:after="0" w:line="0" w:lineRule="atLeast"/>
        <w:ind w:left="370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ZMIANY W UMOWIE</w:t>
      </w:r>
    </w:p>
    <w:p w:rsidR="00312CDF" w:rsidRPr="00E24825" w:rsidRDefault="00312CDF" w:rsidP="00312CDF">
      <w:pPr>
        <w:spacing w:after="0" w:line="1" w:lineRule="exact"/>
        <w:rPr>
          <w:rFonts w:ascii="Calibri Light" w:eastAsia="Calibri Light" w:hAnsi="Calibri Light" w:cs="Arial"/>
          <w:b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1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Zamawiający przewiduje możliwość dokonania istotnej zmiany postanowień Umowy:</w:t>
      </w:r>
    </w:p>
    <w:p w:rsidR="00312CDF" w:rsidRPr="00E24825" w:rsidRDefault="00312CDF" w:rsidP="00312CDF">
      <w:pPr>
        <w:spacing w:after="0" w:line="238" w:lineRule="auto"/>
        <w:ind w:left="4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1.1. w zakresie zmiany terminu realizacji przedmiotu Umowy w przypadku:</w:t>
      </w:r>
    </w:p>
    <w:p w:rsidR="00312CDF" w:rsidRPr="00E24825" w:rsidRDefault="00312CDF" w:rsidP="00312CDF">
      <w:pPr>
        <w:spacing w:after="0" w:line="47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1"/>
          <w:numId w:val="21"/>
        </w:numPr>
        <w:tabs>
          <w:tab w:val="left" w:pos="1077"/>
        </w:tabs>
        <w:spacing w:after="0" w:line="217" w:lineRule="auto"/>
        <w:ind w:left="1224" w:right="80" w:hanging="504"/>
        <w:jc w:val="both"/>
        <w:rPr>
          <w:rFonts w:ascii="Calibri Light" w:eastAsia="Calibri Light" w:hAnsi="Calibri Light" w:cs="Arial"/>
          <w:sz w:val="16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wystąpienia okoliczności niezależnych od Projektanta skutkujących niemożliwością dotrzymania terminu określonego w § 3 Umowy, tj. między innymi :</w:t>
      </w:r>
    </w:p>
    <w:p w:rsidR="00312CDF" w:rsidRPr="00E24825" w:rsidRDefault="00312CDF" w:rsidP="00312CDF">
      <w:pPr>
        <w:numPr>
          <w:ilvl w:val="2"/>
          <w:numId w:val="21"/>
        </w:numPr>
        <w:tabs>
          <w:tab w:val="left" w:pos="2224"/>
        </w:tabs>
        <w:spacing w:after="0" w:line="238" w:lineRule="auto"/>
        <w:ind w:left="2224" w:hanging="784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związku z rozszerzeniem warunków technicznych,</w:t>
      </w:r>
    </w:p>
    <w:p w:rsidR="00312CDF" w:rsidRPr="00E24825" w:rsidRDefault="00312CDF" w:rsidP="00312CDF">
      <w:pPr>
        <w:spacing w:after="0" w:line="2" w:lineRule="exact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</w:p>
    <w:p w:rsidR="00312CDF" w:rsidRPr="00E24825" w:rsidRDefault="00312CDF" w:rsidP="00312CDF">
      <w:pPr>
        <w:numPr>
          <w:ilvl w:val="2"/>
          <w:numId w:val="21"/>
        </w:numPr>
        <w:tabs>
          <w:tab w:val="left" w:pos="2224"/>
        </w:tabs>
        <w:spacing w:after="0" w:line="0" w:lineRule="atLeast"/>
        <w:ind w:left="2224" w:hanging="784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 uwagi na przedłużające się uzgodnienia branżowe,</w:t>
      </w:r>
    </w:p>
    <w:p w:rsidR="00312CDF" w:rsidRPr="00E24825" w:rsidRDefault="00312CDF" w:rsidP="00312CDF">
      <w:pPr>
        <w:spacing w:after="0" w:line="77" w:lineRule="exact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</w:p>
    <w:p w:rsidR="00312CDF" w:rsidRPr="00E24825" w:rsidRDefault="00312CDF" w:rsidP="00312CDF">
      <w:pPr>
        <w:numPr>
          <w:ilvl w:val="2"/>
          <w:numId w:val="21"/>
        </w:numPr>
        <w:tabs>
          <w:tab w:val="left" w:pos="2224"/>
        </w:tabs>
        <w:spacing w:after="0" w:line="215" w:lineRule="auto"/>
        <w:ind w:left="2224" w:right="80" w:hanging="784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związku z przedłużającą się procedurą uzyskania warunków technicznych przebudowy kolidującego uzbrojenia od właścicieli/użytkowników mediów zlokalizowanych na obszarze objętym pracami projektowymi,</w:t>
      </w:r>
    </w:p>
    <w:p w:rsidR="00312CDF" w:rsidRPr="00E24825" w:rsidRDefault="00312CDF" w:rsidP="00312CDF">
      <w:pPr>
        <w:spacing w:after="0" w:line="80" w:lineRule="exact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</w:p>
    <w:p w:rsidR="00312CDF" w:rsidRPr="00E24825" w:rsidRDefault="00312CDF" w:rsidP="00312CDF">
      <w:pPr>
        <w:numPr>
          <w:ilvl w:val="2"/>
          <w:numId w:val="21"/>
        </w:numPr>
        <w:tabs>
          <w:tab w:val="left" w:pos="2224"/>
        </w:tabs>
        <w:spacing w:after="0" w:line="203" w:lineRule="auto"/>
        <w:ind w:left="2224" w:right="80" w:hanging="784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z uwagi na konieczność oczekiwania na wydanie właściwych decyzji, opinii lub uzgodnień wymaganych przepisami prawa z przyczyn niezależnych od Projektanta,</w:t>
      </w:r>
    </w:p>
    <w:p w:rsidR="00312CDF" w:rsidRPr="00E24825" w:rsidRDefault="00312CDF" w:rsidP="00312CDF">
      <w:pPr>
        <w:spacing w:after="0" w:line="1" w:lineRule="exact"/>
        <w:jc w:val="both"/>
        <w:rPr>
          <w:rFonts w:ascii="Microsoft Sans Serif" w:eastAsia="Microsoft Sans Serif" w:hAnsi="Microsoft Sans Serif" w:cs="Arial"/>
          <w:sz w:val="24"/>
          <w:szCs w:val="20"/>
          <w:lang w:eastAsia="pl-PL"/>
        </w:rPr>
      </w:pPr>
    </w:p>
    <w:p w:rsidR="00312CDF" w:rsidRPr="00E24825" w:rsidRDefault="00312CDF" w:rsidP="00312CDF">
      <w:pPr>
        <w:numPr>
          <w:ilvl w:val="1"/>
          <w:numId w:val="21"/>
        </w:numPr>
        <w:tabs>
          <w:tab w:val="left" w:pos="1124"/>
        </w:tabs>
        <w:spacing w:after="0" w:line="0" w:lineRule="atLeast"/>
        <w:ind w:left="1124" w:hanging="416"/>
        <w:jc w:val="both"/>
        <w:rPr>
          <w:rFonts w:ascii="Calibri Light" w:eastAsia="Calibri Light" w:hAnsi="Calibri Light" w:cs="Arial"/>
          <w:sz w:val="18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przypadku konieczności uzyskania decyzji ZRID,</w:t>
      </w:r>
    </w:p>
    <w:p w:rsidR="00312CDF" w:rsidRPr="00E24825" w:rsidRDefault="00312CDF" w:rsidP="00312CDF">
      <w:pPr>
        <w:spacing w:after="0" w:line="47" w:lineRule="exact"/>
        <w:jc w:val="both"/>
        <w:rPr>
          <w:rFonts w:ascii="Calibri Light" w:eastAsia="Calibri Light" w:hAnsi="Calibri Light" w:cs="Arial"/>
          <w:sz w:val="18"/>
          <w:szCs w:val="20"/>
          <w:lang w:eastAsia="pl-PL"/>
        </w:rPr>
      </w:pPr>
    </w:p>
    <w:p w:rsidR="00312CDF" w:rsidRPr="00E24825" w:rsidRDefault="00312CDF" w:rsidP="00312CDF">
      <w:pPr>
        <w:numPr>
          <w:ilvl w:val="1"/>
          <w:numId w:val="21"/>
        </w:numPr>
        <w:tabs>
          <w:tab w:val="left" w:pos="1124"/>
        </w:tabs>
        <w:spacing w:after="0" w:line="224" w:lineRule="auto"/>
        <w:ind w:left="1124" w:right="80" w:hanging="416"/>
        <w:jc w:val="both"/>
        <w:rPr>
          <w:rFonts w:ascii="Calibri Light" w:eastAsia="Calibri Light" w:hAnsi="Calibri Light" w:cs="Arial"/>
          <w:sz w:val="18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wystąpienia zamówień dodatkowych, nieobjętych zamówieniem podstawowym, niezbędnych do jego prawidłowego wykonania, których wykonanie stało się konieczne na skutek sytuacji niemożliwej wcześniej do przewidzenia</w:t>
      </w:r>
    </w:p>
    <w:p w:rsidR="00312CDF" w:rsidRPr="00E24825" w:rsidRDefault="00312CDF" w:rsidP="00312CDF">
      <w:pPr>
        <w:spacing w:after="0" w:line="48" w:lineRule="exact"/>
        <w:jc w:val="both"/>
        <w:rPr>
          <w:rFonts w:ascii="Calibri Light" w:eastAsia="Calibri Light" w:hAnsi="Calibri Light" w:cs="Arial"/>
          <w:sz w:val="18"/>
          <w:szCs w:val="20"/>
          <w:lang w:eastAsia="pl-PL"/>
        </w:rPr>
      </w:pPr>
    </w:p>
    <w:p w:rsidR="00312CDF" w:rsidRPr="00E24825" w:rsidRDefault="00312CDF" w:rsidP="00312CDF">
      <w:pPr>
        <w:spacing w:after="0" w:line="217" w:lineRule="auto"/>
        <w:ind w:left="1124" w:right="6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We wszystkich powyższych przypadkach termin realizacji przedmiotu Umowy może ulec przedłużeniu, nie dłużej jednak niż o czas trwania tych okoliczności.</w:t>
      </w:r>
    </w:p>
    <w:p w:rsidR="00312CDF" w:rsidRPr="00E24825" w:rsidRDefault="00312CDF" w:rsidP="00312CDF">
      <w:pPr>
        <w:spacing w:after="0" w:line="46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29" w:lineRule="auto"/>
        <w:ind w:left="844" w:right="60" w:hanging="42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312CDF" w:rsidRPr="00E24825">
          <w:pgSz w:w="11900" w:h="16838"/>
          <w:pgMar w:top="547" w:right="1226" w:bottom="88" w:left="1416" w:header="0" w:footer="0" w:gutter="0"/>
          <w:cols w:space="0" w:equalWidth="0">
            <w:col w:w="9264"/>
          </w:cols>
          <w:docGrid w:linePitch="360"/>
        </w:sect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1.2. Zmiany w zespole projektowym z przyczyn niezależnych od Projektantowi; zmiana członków zespołu projektowego (projektantów) musi być uzasadniona przez Projektanta i zaakceptowana przez Zamawiającego, a kwalifikacje i doświadczenie wskazanej w zastępstwie osoby muszą być co najmniej takie same, jakie były określone na etapie postępowania o udzielenie zamówienia (tj. w ramach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 xml:space="preserve"> </w:t>
      </w:r>
    </w:p>
    <w:p w:rsidR="00312CDF" w:rsidRPr="00E24825" w:rsidRDefault="00312CDF" w:rsidP="00312CDF">
      <w:pPr>
        <w:spacing w:after="0" w:line="216" w:lineRule="auto"/>
        <w:ind w:left="844" w:right="80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lastRenderedPageBreak/>
        <w:t>określonych przez Zamawiającego warunków udziału w postępowaniu dotyczących zdolności technicznej lub zawodowej)</w:t>
      </w:r>
    </w:p>
    <w:p w:rsidR="00312CDF" w:rsidRPr="00E24825" w:rsidRDefault="00312CDF" w:rsidP="00312CDF">
      <w:pPr>
        <w:spacing w:after="0" w:line="48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25" w:lineRule="auto"/>
        <w:ind w:left="844" w:right="60" w:hanging="4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1.3. Zmiana danych identyfikacyjnych (w tym adresowych i teleadresowych) strony umowy i osób reprezentujących strony (w szczególności z powodu nieprzewidzianych zmian organizacyjnych, choroby, wypadków losowych);</w:t>
      </w:r>
    </w:p>
    <w:p w:rsidR="00312CDF" w:rsidRPr="00E24825" w:rsidRDefault="00312CDF" w:rsidP="00312CDF">
      <w:pPr>
        <w:spacing w:after="0" w:line="46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32" w:lineRule="auto"/>
        <w:ind w:left="844" w:right="60" w:hanging="4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1.4. Zmiany</w:t>
      </w:r>
      <w:r w:rsidRPr="00E2482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umownego;</w:t>
      </w:r>
    </w:p>
    <w:p w:rsidR="00312CDF" w:rsidRPr="00E24825" w:rsidRDefault="00312CDF" w:rsidP="00312CDF">
      <w:pPr>
        <w:spacing w:after="0" w:line="4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0" w:lineRule="atLeast"/>
        <w:ind w:left="2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2. Wszelkie zmiany treści Umowy wymagają formy pisemnego aneksu pod rygorem nieważności.</w:t>
      </w:r>
    </w:p>
    <w:p w:rsidR="00312CDF" w:rsidRPr="00E24825" w:rsidRDefault="00312CDF" w:rsidP="00312CDF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1"/>
          <w:numId w:val="22"/>
        </w:numPr>
        <w:tabs>
          <w:tab w:val="left" w:pos="4584"/>
        </w:tabs>
        <w:spacing w:after="0" w:line="0" w:lineRule="atLeast"/>
        <w:ind w:left="4584" w:hanging="167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13</w:t>
      </w:r>
    </w:p>
    <w:p w:rsidR="00312CDF" w:rsidRPr="00E24825" w:rsidRDefault="00312CDF" w:rsidP="00312CDF">
      <w:pPr>
        <w:spacing w:after="0" w:line="0" w:lineRule="atLeast"/>
        <w:ind w:left="3324"/>
        <w:rPr>
          <w:rFonts w:ascii="Calibri Light" w:eastAsia="Calibri Light" w:hAnsi="Calibri Light" w:cs="Arial"/>
          <w:b/>
          <w:szCs w:val="20"/>
          <w:lang w:eastAsia="pl-PL"/>
        </w:rPr>
      </w:pPr>
      <w:r w:rsidRPr="00E24825">
        <w:rPr>
          <w:rFonts w:ascii="Calibri Light" w:eastAsia="Calibri Light" w:hAnsi="Calibri Light" w:cs="Arial"/>
          <w:b/>
          <w:szCs w:val="20"/>
          <w:lang w:eastAsia="pl-PL"/>
        </w:rPr>
        <w:t>POSTANOWIENIA KOŃCOWE</w:t>
      </w:r>
    </w:p>
    <w:p w:rsidR="00312CDF" w:rsidRPr="00E24825" w:rsidRDefault="00312CDF" w:rsidP="00312CDF">
      <w:pPr>
        <w:numPr>
          <w:ilvl w:val="0"/>
          <w:numId w:val="22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Spory wynikłe w trakcie wykonywania umowy rozstrzygał będzie sąd właściwy dla siedziby Zamawiającego.</w:t>
      </w:r>
    </w:p>
    <w:p w:rsidR="00312CDF" w:rsidRPr="00E24825" w:rsidRDefault="00312CDF" w:rsidP="00312CDF">
      <w:pPr>
        <w:spacing w:after="0" w:line="46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2"/>
        </w:numPr>
        <w:tabs>
          <w:tab w:val="left" w:pos="364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 sprawach nieuregulowanych w Umowie będą miały zastosowa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nie przepisy prawa polskiego, a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w</w:t>
      </w:r>
      <w:r>
        <w:rPr>
          <w:rFonts w:ascii="Calibri Light" w:eastAsia="Calibri Light" w:hAnsi="Calibri Light" w:cs="Arial"/>
          <w:sz w:val="20"/>
          <w:szCs w:val="20"/>
          <w:lang w:eastAsia="pl-PL"/>
        </w:rPr>
        <w:t> </w:t>
      </w: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szczególności Kodeksu cywilnego oraz inne odpowiednie przepisy prawa.</w:t>
      </w:r>
    </w:p>
    <w:p w:rsidR="00312CDF" w:rsidRPr="00E24825" w:rsidRDefault="00312CDF" w:rsidP="00312CDF">
      <w:pPr>
        <w:spacing w:after="0" w:line="1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2"/>
        </w:numPr>
        <w:tabs>
          <w:tab w:val="left" w:pos="364"/>
        </w:tabs>
        <w:spacing w:after="0" w:line="238" w:lineRule="auto"/>
        <w:ind w:left="364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Integralną część Umowy stanowią:</w:t>
      </w:r>
    </w:p>
    <w:p w:rsidR="00312CDF" w:rsidRPr="00E24825" w:rsidRDefault="00312CDF" w:rsidP="00312CDF">
      <w:pPr>
        <w:spacing w:after="0" w:line="13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" w:eastAsia="Calibri" w:hAnsi="Calibri" w:cs="Arial"/>
          <w:sz w:val="16"/>
          <w:szCs w:val="20"/>
          <w:lang w:eastAsia="pl-PL"/>
        </w:rPr>
        <w:t>3.1.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Zapytanie ofertowe wraz z załącznikami,</w:t>
      </w:r>
    </w:p>
    <w:p w:rsidR="00312CDF" w:rsidRPr="00E24825" w:rsidRDefault="00312CDF" w:rsidP="00312CDF">
      <w:pPr>
        <w:spacing w:after="0" w:line="12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0" w:lineRule="atLeast"/>
        <w:ind w:left="364"/>
        <w:jc w:val="both"/>
        <w:rPr>
          <w:rFonts w:ascii="Calibri Light" w:eastAsia="Calibri Light" w:hAnsi="Calibri Light" w:cs="Arial"/>
          <w:sz w:val="19"/>
          <w:szCs w:val="20"/>
          <w:lang w:eastAsia="pl-PL"/>
        </w:rPr>
      </w:pPr>
      <w:r w:rsidRPr="00E24825">
        <w:rPr>
          <w:rFonts w:ascii="Calibri" w:eastAsia="Calibri" w:hAnsi="Calibri" w:cs="Arial"/>
          <w:sz w:val="16"/>
          <w:szCs w:val="20"/>
          <w:lang w:eastAsia="pl-PL"/>
        </w:rPr>
        <w:t>3.2.</w:t>
      </w:r>
      <w:r w:rsidRPr="00E24825">
        <w:rPr>
          <w:rFonts w:ascii="Calibri Light" w:eastAsia="Calibri Light" w:hAnsi="Calibri Light" w:cs="Arial"/>
          <w:sz w:val="19"/>
          <w:szCs w:val="20"/>
          <w:lang w:eastAsia="pl-PL"/>
        </w:rPr>
        <w:t xml:space="preserve"> </w:t>
      </w:r>
      <w:r>
        <w:rPr>
          <w:rFonts w:ascii="Calibri Light" w:eastAsia="Calibri Light" w:hAnsi="Calibri Light" w:cs="Arial"/>
          <w:sz w:val="19"/>
          <w:szCs w:val="20"/>
          <w:lang w:eastAsia="pl-PL"/>
        </w:rPr>
        <w:t>oferta Projektanta.</w:t>
      </w:r>
    </w:p>
    <w:p w:rsidR="00312CDF" w:rsidRPr="00E24825" w:rsidRDefault="00312CDF" w:rsidP="00312CDF">
      <w:pPr>
        <w:spacing w:after="0" w:line="45" w:lineRule="exact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</w:p>
    <w:p w:rsidR="00312CDF" w:rsidRPr="00E24825" w:rsidRDefault="00312CDF" w:rsidP="00312CDF">
      <w:pPr>
        <w:numPr>
          <w:ilvl w:val="0"/>
          <w:numId w:val="22"/>
        </w:numPr>
        <w:tabs>
          <w:tab w:val="left" w:pos="364"/>
        </w:tabs>
        <w:spacing w:after="0" w:line="217" w:lineRule="auto"/>
        <w:ind w:left="364" w:right="60" w:hanging="364"/>
        <w:jc w:val="both"/>
        <w:rPr>
          <w:rFonts w:ascii="Calibri Light" w:eastAsia="Calibri Light" w:hAnsi="Calibri Light" w:cs="Arial"/>
          <w:sz w:val="20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 w:val="20"/>
          <w:szCs w:val="20"/>
          <w:lang w:eastAsia="pl-PL"/>
        </w:rPr>
        <w:t>Umowę sporządzono w 4 jednobrzmiących egzemplarzach: 3 egzemplarze dla Zamawiającego, 1 egzemplarz dla Projektanta.</w:t>
      </w:r>
    </w:p>
    <w:p w:rsidR="00312CDF" w:rsidRPr="00E24825" w:rsidRDefault="00312CDF" w:rsidP="00312CD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312CDF" w:rsidRPr="00E24825" w:rsidRDefault="00312CDF" w:rsidP="00312CDF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825" w:rsidRDefault="00312CDF" w:rsidP="00394432">
      <w:pPr>
        <w:spacing w:after="0" w:line="0" w:lineRule="atLeast"/>
        <w:jc w:val="center"/>
        <w:rPr>
          <w:rFonts w:ascii="Calibri Light" w:eastAsia="Calibri Light" w:hAnsi="Calibri Light" w:cs="Arial"/>
          <w:szCs w:val="20"/>
          <w:lang w:eastAsia="pl-PL"/>
        </w:rPr>
      </w:pPr>
      <w:r w:rsidRPr="00E24825">
        <w:rPr>
          <w:rFonts w:ascii="Calibri Light" w:eastAsia="Calibri Light" w:hAnsi="Calibri Light" w:cs="Arial"/>
          <w:szCs w:val="20"/>
          <w:lang w:eastAsia="pl-PL"/>
        </w:rPr>
        <w:t>PROJEKTANT:</w:t>
      </w:r>
      <w:r w:rsidR="0039443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9443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9443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9443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="0039443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Calibri Light" w:eastAsia="Calibri Light" w:hAnsi="Calibri Light" w:cs="Arial"/>
          <w:szCs w:val="20"/>
          <w:lang w:eastAsia="pl-PL"/>
        </w:rPr>
        <w:t>ZAMAWIAJĄCY:</w:t>
      </w:r>
    </w:p>
    <w:p w:rsidR="00312CDF" w:rsidRDefault="00312CDF" w:rsidP="00312CDF"/>
    <w:p w:rsidR="00394432" w:rsidRDefault="00394432" w:rsidP="00312CDF"/>
    <w:p w:rsidR="00394432" w:rsidRDefault="00394432" w:rsidP="00312CDF"/>
    <w:p w:rsidR="00394432" w:rsidRDefault="00394432" w:rsidP="00394432">
      <w:pPr>
        <w:ind w:left="708"/>
      </w:pPr>
      <w:r>
        <w:t xml:space="preserve">   ………………………………………………….</w:t>
      </w:r>
      <w:r>
        <w:tab/>
      </w:r>
      <w:r>
        <w:tab/>
        <w:t xml:space="preserve">       </w:t>
      </w:r>
      <w:bookmarkStart w:id="4" w:name="_GoBack"/>
      <w:bookmarkEnd w:id="4"/>
      <w:r>
        <w:t xml:space="preserve"> </w:t>
      </w:r>
      <w:r>
        <w:t>………………………………………………….</w:t>
      </w:r>
    </w:p>
    <w:sectPr w:rsidR="003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7A" w:rsidRDefault="0017177A" w:rsidP="00312CDF">
      <w:pPr>
        <w:spacing w:after="0" w:line="240" w:lineRule="auto"/>
      </w:pPr>
      <w:r>
        <w:separator/>
      </w:r>
    </w:p>
  </w:endnote>
  <w:endnote w:type="continuationSeparator" w:id="0">
    <w:p w:rsidR="0017177A" w:rsidRDefault="0017177A" w:rsidP="0031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7A" w:rsidRDefault="0017177A" w:rsidP="00312CDF">
      <w:pPr>
        <w:spacing w:after="0" w:line="240" w:lineRule="auto"/>
      </w:pPr>
      <w:r>
        <w:separator/>
      </w:r>
    </w:p>
  </w:footnote>
  <w:footnote w:type="continuationSeparator" w:id="0">
    <w:p w:rsidR="0017177A" w:rsidRDefault="0017177A" w:rsidP="0031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0813864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1E7FF52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7C3DBD3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hybridMultilevel"/>
    <w:tmpl w:val="4F20D1E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F250994C"/>
    <w:lvl w:ilvl="0" w:tplc="FFFFFFFF">
      <w:numFmt w:val="decimal"/>
      <w:lvlText w:val="%1."/>
      <w:lvlJc w:val="left"/>
    </w:lvl>
    <w:lvl w:ilvl="1" w:tplc="8E2A5104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9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A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B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440BADF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8362DE8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89C4A04E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E"/>
    <w:multiLevelType w:val="hybridMultilevel"/>
    <w:tmpl w:val="3804823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77465F00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0"/>
    <w:multiLevelType w:val="hybridMultilevel"/>
    <w:tmpl w:val="7724C67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1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2"/>
    <w:multiLevelType w:val="hybridMultilevel"/>
    <w:tmpl w:val="2463B9E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3"/>
    <w:multiLevelType w:val="hybridMultilevel"/>
    <w:tmpl w:val="5E884ADC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4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5"/>
    <w:multiLevelType w:val="hybridMultilevel"/>
    <w:tmpl w:val="2D51779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▫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6"/>
    <w:multiLevelType w:val="hybridMultilevel"/>
    <w:tmpl w:val="580BD78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D53690"/>
    <w:multiLevelType w:val="hybridMultilevel"/>
    <w:tmpl w:val="E32E07C6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76FD5"/>
    <w:multiLevelType w:val="hybridMultilevel"/>
    <w:tmpl w:val="FE103E1E"/>
    <w:lvl w:ilvl="0" w:tplc="202EC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3324"/>
    <w:multiLevelType w:val="hybridMultilevel"/>
    <w:tmpl w:val="473403E0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25"/>
    <w:rsid w:val="0017177A"/>
    <w:rsid w:val="001A6D32"/>
    <w:rsid w:val="00312CDF"/>
    <w:rsid w:val="00394432"/>
    <w:rsid w:val="003A0555"/>
    <w:rsid w:val="004F4768"/>
    <w:rsid w:val="00670905"/>
    <w:rsid w:val="00701073"/>
    <w:rsid w:val="007C11A3"/>
    <w:rsid w:val="007E4AE0"/>
    <w:rsid w:val="00882174"/>
    <w:rsid w:val="009C14A5"/>
    <w:rsid w:val="00B306DA"/>
    <w:rsid w:val="00B61714"/>
    <w:rsid w:val="00D4122A"/>
    <w:rsid w:val="00D50866"/>
    <w:rsid w:val="00D7796D"/>
    <w:rsid w:val="00E24825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B20E-188A-4D73-BDA4-3738368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DF"/>
  </w:style>
  <w:style w:type="paragraph" w:styleId="Stopka">
    <w:name w:val="footer"/>
    <w:basedOn w:val="Normalny"/>
    <w:link w:val="StopkaZnak"/>
    <w:uiPriority w:val="99"/>
    <w:unhideWhenUsed/>
    <w:rsid w:val="0031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DF"/>
  </w:style>
  <w:style w:type="paragraph" w:styleId="Akapitzlist">
    <w:name w:val="List Paragraph"/>
    <w:basedOn w:val="Normalny"/>
    <w:uiPriority w:val="34"/>
    <w:qFormat/>
    <w:rsid w:val="007E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3084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Rogala</dc:creator>
  <cp:keywords/>
  <dc:description/>
  <cp:lastModifiedBy>Piotr Rogala</cp:lastModifiedBy>
  <cp:revision>8</cp:revision>
  <dcterms:created xsi:type="dcterms:W3CDTF">2024-04-23T07:45:00Z</dcterms:created>
  <dcterms:modified xsi:type="dcterms:W3CDTF">2024-04-24T07:50:00Z</dcterms:modified>
</cp:coreProperties>
</file>